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AFE" w:rsidRDefault="005F2AFE" w:rsidP="005F2AFE">
      <w:pPr>
        <w:spacing w:after="600"/>
        <w:jc w:val="center"/>
        <w:rPr>
          <w:rFonts w:ascii="Arial" w:hAnsi="Arial"/>
          <w:b/>
          <w:i/>
        </w:rPr>
      </w:pPr>
      <w:r w:rsidRPr="00FE4D3F">
        <w:rPr>
          <w:rFonts w:ascii="Arial" w:hAnsi="Arial"/>
          <w:b/>
          <w:noProof/>
          <w:sz w:val="26"/>
          <w:szCs w:val="26"/>
        </w:rPr>
        <w:t>MODIFICATIONS APPORTÉES AU 1</w:t>
      </w:r>
      <w:r w:rsidRPr="00FB6F70">
        <w:rPr>
          <w:rFonts w:ascii="Arial" w:hAnsi="Arial"/>
          <w:b/>
          <w:noProof/>
          <w:sz w:val="26"/>
          <w:szCs w:val="26"/>
          <w:vertAlign w:val="superscript"/>
        </w:rPr>
        <w:t>ER</w:t>
      </w:r>
      <w:r>
        <w:rPr>
          <w:rFonts w:ascii="Arial" w:hAnsi="Arial"/>
          <w:b/>
          <w:noProof/>
          <w:sz w:val="26"/>
          <w:szCs w:val="26"/>
        </w:rPr>
        <w:t xml:space="preserve"> OCTOBRE </w:t>
      </w:r>
      <w:r w:rsidRPr="00FE4D3F">
        <w:rPr>
          <w:rFonts w:ascii="Arial" w:hAnsi="Arial"/>
          <w:b/>
          <w:noProof/>
          <w:sz w:val="26"/>
          <w:szCs w:val="26"/>
        </w:rPr>
        <w:t>201</w:t>
      </w:r>
      <w:r>
        <w:rPr>
          <w:rFonts w:ascii="Arial" w:hAnsi="Arial"/>
          <w:b/>
          <w:noProof/>
          <w:sz w:val="26"/>
          <w:szCs w:val="26"/>
        </w:rPr>
        <w:t>7</w:t>
      </w:r>
    </w:p>
    <w:p w:rsidR="005F2AFE" w:rsidRDefault="005F2AFE" w:rsidP="005F2AFE">
      <w:pPr>
        <w:pStyle w:val="Retraitcorpsdetexte"/>
        <w:tabs>
          <w:tab w:val="left" w:pos="426"/>
        </w:tabs>
        <w:ind w:left="425" w:hanging="425"/>
        <w:rPr>
          <w:b/>
          <w:i w:val="0"/>
          <w:sz w:val="22"/>
          <w:szCs w:val="22"/>
        </w:rPr>
      </w:pPr>
      <w:r>
        <w:rPr>
          <w:b/>
          <w:i w:val="0"/>
          <w:sz w:val="22"/>
          <w:szCs w:val="22"/>
        </w:rPr>
        <w:t>ÉNONCÉ DE LA POLITIQUE DE PLACEMENT</w:t>
      </w:r>
    </w:p>
    <w:p w:rsidR="005F2AFE" w:rsidRPr="00D43C2D" w:rsidRDefault="005F2AFE" w:rsidP="005F2AFE">
      <w:pPr>
        <w:pStyle w:val="Paragraphedeliste"/>
        <w:numPr>
          <w:ilvl w:val="0"/>
          <w:numId w:val="48"/>
        </w:numPr>
        <w:tabs>
          <w:tab w:val="left" w:pos="426"/>
        </w:tabs>
        <w:spacing w:after="480"/>
        <w:ind w:left="425" w:hanging="425"/>
        <w:contextualSpacing w:val="0"/>
        <w:jc w:val="both"/>
        <w:rPr>
          <w:rFonts w:ascii="Arial" w:hAnsi="Arial" w:cs="Arial"/>
          <w:sz w:val="22"/>
          <w:szCs w:val="22"/>
        </w:rPr>
      </w:pPr>
      <w:r w:rsidRPr="00D43C2D">
        <w:rPr>
          <w:rFonts w:ascii="Arial" w:hAnsi="Arial" w:cs="Arial"/>
          <w:sz w:val="22"/>
          <w:szCs w:val="22"/>
        </w:rPr>
        <w:t xml:space="preserve">À la section 16 Garde des valeurs, retirer la mention suivante: </w:t>
      </w:r>
      <w:r w:rsidRPr="000144C3">
        <w:rPr>
          <w:rFonts w:ascii="Arial" w:hAnsi="Arial" w:cs="Arial"/>
          <w:i/>
          <w:sz w:val="22"/>
          <w:szCs w:val="22"/>
        </w:rPr>
        <w:t>« </w:t>
      </w:r>
      <w:r w:rsidRPr="00D43C2D">
        <w:rPr>
          <w:rFonts w:ascii="Arial" w:hAnsi="Arial" w:cs="Arial"/>
          <w:b/>
          <w:sz w:val="22"/>
          <w:szCs w:val="22"/>
        </w:rPr>
        <w:t>assurer le suivi des recours collectifs auxquels le Régime est inscrit</w:t>
      </w:r>
      <w:r>
        <w:rPr>
          <w:rFonts w:ascii="Arial" w:hAnsi="Arial" w:cs="Arial"/>
          <w:sz w:val="22"/>
          <w:szCs w:val="22"/>
        </w:rPr>
        <w:t>.</w:t>
      </w:r>
      <w:r w:rsidRPr="000144C3">
        <w:rPr>
          <w:rFonts w:ascii="Arial" w:hAnsi="Arial" w:cs="Arial"/>
          <w:i/>
          <w:sz w:val="22"/>
          <w:szCs w:val="22"/>
        </w:rPr>
        <w:t> »</w:t>
      </w:r>
    </w:p>
    <w:p w:rsidR="005F2AFE" w:rsidRDefault="005F2AFE" w:rsidP="005F2AFE">
      <w:pPr>
        <w:pStyle w:val="Retraitcorpsdetexte"/>
        <w:tabs>
          <w:tab w:val="left" w:pos="426"/>
        </w:tabs>
        <w:ind w:left="0"/>
        <w:rPr>
          <w:b/>
          <w:i w:val="0"/>
          <w:sz w:val="22"/>
          <w:szCs w:val="22"/>
        </w:rPr>
      </w:pPr>
      <w:r>
        <w:rPr>
          <w:b/>
          <w:i w:val="0"/>
          <w:sz w:val="22"/>
          <w:szCs w:val="22"/>
        </w:rPr>
        <w:t>ANNEXE A – POUVOIRS DÉLÉGUES AU CP</w:t>
      </w:r>
    </w:p>
    <w:p w:rsidR="005F2AFE" w:rsidRPr="00C82238" w:rsidRDefault="005F2AFE" w:rsidP="005F2AFE">
      <w:pPr>
        <w:tabs>
          <w:tab w:val="left" w:pos="426"/>
        </w:tabs>
        <w:spacing w:after="360"/>
        <w:jc w:val="both"/>
        <w:rPr>
          <w:rFonts w:ascii="Arial" w:hAnsi="Arial" w:cs="Arial"/>
          <w:sz w:val="22"/>
          <w:szCs w:val="22"/>
        </w:rPr>
      </w:pPr>
      <w:r w:rsidRPr="00C82238">
        <w:rPr>
          <w:rFonts w:ascii="Arial" w:hAnsi="Arial" w:cs="Arial"/>
          <w:sz w:val="22"/>
          <w:szCs w:val="22"/>
        </w:rPr>
        <w:t>Ajuster l’annexe A avec la version de l’article 3.3.4 du Règlement intérieur du CR suite à sa modification que l’on retrouve ci-dessous :</w:t>
      </w:r>
    </w:p>
    <w:p w:rsidR="005F2AFE" w:rsidRPr="00D43C2D" w:rsidRDefault="005F2AFE" w:rsidP="005F2AFE">
      <w:pPr>
        <w:spacing w:after="120"/>
        <w:ind w:left="426" w:hanging="426"/>
        <w:jc w:val="both"/>
        <w:rPr>
          <w:rFonts w:ascii="Arial" w:hAnsi="Arial" w:cs="Arial"/>
          <w:sz w:val="22"/>
          <w:szCs w:val="22"/>
        </w:rPr>
      </w:pPr>
      <w:r w:rsidRPr="00D43C2D">
        <w:rPr>
          <w:rFonts w:ascii="Arial" w:hAnsi="Arial" w:cs="Arial"/>
          <w:sz w:val="22"/>
          <w:szCs w:val="22"/>
        </w:rPr>
        <w:t>3.3.4 Délégation de pouvoirs</w:t>
      </w:r>
    </w:p>
    <w:p w:rsidR="005F2AFE" w:rsidRPr="00D43C2D" w:rsidRDefault="005F2AFE" w:rsidP="005F2AFE">
      <w:pPr>
        <w:spacing w:after="120"/>
        <w:ind w:left="426" w:hanging="426"/>
        <w:jc w:val="both"/>
        <w:rPr>
          <w:rFonts w:ascii="Arial" w:hAnsi="Arial" w:cs="Arial"/>
          <w:sz w:val="22"/>
          <w:szCs w:val="22"/>
        </w:rPr>
      </w:pPr>
      <w:r w:rsidRPr="00D43C2D">
        <w:rPr>
          <w:rFonts w:ascii="Arial" w:hAnsi="Arial" w:cs="Arial"/>
          <w:sz w:val="22"/>
          <w:szCs w:val="22"/>
        </w:rPr>
        <w:t xml:space="preserve">Le </w:t>
      </w:r>
      <w:r>
        <w:rPr>
          <w:rFonts w:ascii="Arial" w:hAnsi="Arial" w:cs="Arial"/>
          <w:sz w:val="22"/>
          <w:szCs w:val="22"/>
        </w:rPr>
        <w:t>CR</w:t>
      </w:r>
      <w:r w:rsidRPr="00D43C2D">
        <w:rPr>
          <w:rFonts w:ascii="Arial" w:hAnsi="Arial" w:cs="Arial"/>
          <w:sz w:val="22"/>
          <w:szCs w:val="22"/>
        </w:rPr>
        <w:t xml:space="preserve"> délègue au </w:t>
      </w:r>
      <w:r>
        <w:rPr>
          <w:rFonts w:ascii="Arial" w:hAnsi="Arial" w:cs="Arial"/>
          <w:sz w:val="22"/>
          <w:szCs w:val="22"/>
        </w:rPr>
        <w:t>CP</w:t>
      </w:r>
      <w:r w:rsidRPr="00D43C2D">
        <w:rPr>
          <w:rFonts w:ascii="Arial" w:hAnsi="Arial" w:cs="Arial"/>
          <w:sz w:val="22"/>
          <w:szCs w:val="22"/>
        </w:rPr>
        <w:t xml:space="preserve"> les fonctions suivantes : </w:t>
      </w:r>
    </w:p>
    <w:p w:rsidR="005F2AFE" w:rsidRPr="00D43C2D" w:rsidRDefault="005F2AFE" w:rsidP="005F2AFE">
      <w:pPr>
        <w:tabs>
          <w:tab w:val="left" w:pos="426"/>
          <w:tab w:val="left" w:pos="1560"/>
          <w:tab w:val="left" w:pos="1701"/>
        </w:tabs>
        <w:spacing w:after="120"/>
        <w:ind w:left="426" w:hanging="426"/>
        <w:jc w:val="both"/>
        <w:rPr>
          <w:rFonts w:ascii="Arial" w:hAnsi="Arial" w:cs="Arial"/>
          <w:sz w:val="22"/>
          <w:szCs w:val="22"/>
        </w:rPr>
      </w:pPr>
      <w:r w:rsidRPr="00D43C2D">
        <w:rPr>
          <w:rFonts w:ascii="Arial" w:hAnsi="Arial" w:cs="Arial"/>
          <w:sz w:val="22"/>
          <w:szCs w:val="22"/>
        </w:rPr>
        <w:t>a)</w:t>
      </w:r>
      <w:r w:rsidRPr="00D43C2D">
        <w:rPr>
          <w:rFonts w:ascii="Arial" w:hAnsi="Arial" w:cs="Arial"/>
          <w:sz w:val="22"/>
          <w:szCs w:val="22"/>
        </w:rPr>
        <w:tab/>
        <w:t xml:space="preserve">Modifier sur une base tactique la répartition des actifs ; </w:t>
      </w:r>
    </w:p>
    <w:p w:rsidR="005F2AFE" w:rsidRPr="00D43C2D" w:rsidRDefault="005F2AFE" w:rsidP="005F2AFE">
      <w:pPr>
        <w:tabs>
          <w:tab w:val="left" w:pos="426"/>
          <w:tab w:val="left" w:pos="1560"/>
          <w:tab w:val="left" w:pos="1701"/>
        </w:tabs>
        <w:spacing w:after="120"/>
        <w:ind w:left="426" w:hanging="426"/>
        <w:jc w:val="both"/>
        <w:rPr>
          <w:rFonts w:ascii="Arial" w:hAnsi="Arial" w:cs="Arial"/>
          <w:sz w:val="22"/>
          <w:szCs w:val="22"/>
        </w:rPr>
      </w:pPr>
      <w:r w:rsidRPr="00D43C2D">
        <w:rPr>
          <w:rFonts w:ascii="Arial" w:hAnsi="Arial" w:cs="Arial"/>
          <w:sz w:val="22"/>
          <w:szCs w:val="22"/>
        </w:rPr>
        <w:t>b)</w:t>
      </w:r>
      <w:r w:rsidRPr="00D43C2D">
        <w:rPr>
          <w:rFonts w:ascii="Arial" w:hAnsi="Arial" w:cs="Arial"/>
          <w:sz w:val="22"/>
          <w:szCs w:val="22"/>
        </w:rPr>
        <w:tab/>
        <w:t xml:space="preserve">Prendre toute mesure appropriée pour couvrir, partiellement ou en totalité, l’exposition aux devises ; </w:t>
      </w:r>
    </w:p>
    <w:p w:rsidR="005F2AFE" w:rsidRPr="00D43C2D" w:rsidRDefault="005F2AFE" w:rsidP="005F2AFE">
      <w:pPr>
        <w:tabs>
          <w:tab w:val="left" w:pos="426"/>
          <w:tab w:val="left" w:pos="1560"/>
          <w:tab w:val="left" w:pos="1701"/>
        </w:tabs>
        <w:spacing w:after="120"/>
        <w:ind w:left="426" w:hanging="426"/>
        <w:jc w:val="both"/>
        <w:rPr>
          <w:rFonts w:ascii="Arial" w:hAnsi="Arial" w:cs="Arial"/>
          <w:sz w:val="22"/>
          <w:szCs w:val="22"/>
        </w:rPr>
      </w:pPr>
      <w:r w:rsidRPr="00D43C2D">
        <w:rPr>
          <w:rFonts w:ascii="Arial" w:hAnsi="Arial" w:cs="Arial"/>
          <w:sz w:val="22"/>
          <w:szCs w:val="22"/>
        </w:rPr>
        <w:t>c)</w:t>
      </w:r>
      <w:r w:rsidRPr="00D43C2D">
        <w:rPr>
          <w:rFonts w:ascii="Arial" w:hAnsi="Arial" w:cs="Arial"/>
          <w:sz w:val="22"/>
          <w:szCs w:val="22"/>
        </w:rPr>
        <w:tab/>
        <w:t xml:space="preserve">Prendre toute mesure appropriée pour protéger le patrimoine du Régime en cas d’urgence et en informer le </w:t>
      </w:r>
      <w:r>
        <w:rPr>
          <w:rFonts w:ascii="Arial" w:hAnsi="Arial" w:cs="Arial"/>
          <w:sz w:val="22"/>
          <w:szCs w:val="22"/>
        </w:rPr>
        <w:t>CR</w:t>
      </w:r>
      <w:r w:rsidRPr="00D43C2D">
        <w:rPr>
          <w:rFonts w:ascii="Arial" w:hAnsi="Arial" w:cs="Arial"/>
          <w:sz w:val="22"/>
          <w:szCs w:val="22"/>
        </w:rPr>
        <w:t xml:space="preserve"> le cas échéant dans les meilleurs délais; </w:t>
      </w:r>
    </w:p>
    <w:p w:rsidR="005F2AFE" w:rsidRPr="005F2AFE" w:rsidRDefault="005F2AFE" w:rsidP="005F2AFE">
      <w:pPr>
        <w:tabs>
          <w:tab w:val="left" w:pos="426"/>
          <w:tab w:val="left" w:pos="1560"/>
          <w:tab w:val="left" w:pos="1701"/>
        </w:tabs>
        <w:spacing w:after="120"/>
        <w:ind w:left="426" w:hanging="426"/>
        <w:jc w:val="both"/>
        <w:rPr>
          <w:rFonts w:ascii="Arial" w:hAnsi="Arial" w:cs="Arial"/>
          <w:sz w:val="22"/>
          <w:szCs w:val="22"/>
        </w:rPr>
      </w:pPr>
      <w:r w:rsidRPr="00D43C2D">
        <w:rPr>
          <w:rFonts w:ascii="Arial" w:hAnsi="Arial" w:cs="Arial"/>
          <w:sz w:val="22"/>
          <w:szCs w:val="22"/>
        </w:rPr>
        <w:t>d)</w:t>
      </w:r>
      <w:r w:rsidRPr="00D43C2D">
        <w:rPr>
          <w:rFonts w:ascii="Arial" w:hAnsi="Arial" w:cs="Arial"/>
          <w:sz w:val="22"/>
          <w:szCs w:val="22"/>
        </w:rPr>
        <w:tab/>
        <w:t xml:space="preserve">Donner ou retirer un mandat à un gestionnaire de portefeuille, un gardien de valeurs ou autre </w:t>
      </w:r>
      <w:r w:rsidRPr="005F2AFE">
        <w:rPr>
          <w:rFonts w:ascii="Arial" w:hAnsi="Arial" w:cs="Arial"/>
          <w:sz w:val="22"/>
          <w:szCs w:val="22"/>
        </w:rPr>
        <w:t xml:space="preserve">expert en placements ; </w:t>
      </w:r>
    </w:p>
    <w:p w:rsidR="005F2AFE" w:rsidRPr="005F2AFE" w:rsidRDefault="005F2AFE" w:rsidP="005F2AFE">
      <w:pPr>
        <w:tabs>
          <w:tab w:val="left" w:pos="426"/>
          <w:tab w:val="left" w:pos="1560"/>
          <w:tab w:val="left" w:pos="1701"/>
        </w:tabs>
        <w:spacing w:after="120"/>
        <w:ind w:left="426" w:hanging="426"/>
        <w:jc w:val="both"/>
        <w:rPr>
          <w:rFonts w:ascii="Arial" w:hAnsi="Arial" w:cs="Arial"/>
          <w:sz w:val="22"/>
          <w:szCs w:val="22"/>
        </w:rPr>
      </w:pPr>
      <w:r w:rsidRPr="005F2AFE">
        <w:rPr>
          <w:rFonts w:ascii="Arial" w:hAnsi="Arial" w:cs="Arial"/>
          <w:sz w:val="22"/>
          <w:szCs w:val="22"/>
        </w:rPr>
        <w:t>e)</w:t>
      </w:r>
      <w:r w:rsidRPr="005F2AFE">
        <w:rPr>
          <w:rFonts w:ascii="Arial" w:hAnsi="Arial" w:cs="Arial"/>
          <w:sz w:val="22"/>
          <w:szCs w:val="22"/>
        </w:rPr>
        <w:tab/>
        <w:t>Faire les placements en conformité avec la Politique de placement ; le CP délègue aux gestionnaires de portefeuille le choix des titres de placement conformément au mandat qui leur est octroyé ;</w:t>
      </w:r>
    </w:p>
    <w:p w:rsidR="005F2AFE" w:rsidRPr="005F2AFE" w:rsidRDefault="005F2AFE" w:rsidP="005F2AFE">
      <w:pPr>
        <w:tabs>
          <w:tab w:val="left" w:pos="426"/>
          <w:tab w:val="left" w:pos="1701"/>
        </w:tabs>
        <w:spacing w:after="480"/>
        <w:ind w:left="425" w:hanging="425"/>
        <w:jc w:val="both"/>
        <w:rPr>
          <w:rFonts w:ascii="Arial" w:hAnsi="Arial" w:cs="Arial"/>
          <w:sz w:val="22"/>
          <w:szCs w:val="22"/>
        </w:rPr>
      </w:pPr>
      <w:r w:rsidRPr="005F2AFE">
        <w:rPr>
          <w:rFonts w:ascii="Arial" w:hAnsi="Arial" w:cs="Arial"/>
          <w:sz w:val="22"/>
          <w:szCs w:val="22"/>
        </w:rPr>
        <w:t>f)</w:t>
      </w:r>
      <w:r w:rsidRPr="005F2AFE">
        <w:rPr>
          <w:rFonts w:ascii="Arial" w:hAnsi="Arial" w:cs="Arial"/>
          <w:sz w:val="22"/>
          <w:szCs w:val="22"/>
        </w:rPr>
        <w:tab/>
        <w:t>Donner ou retirer un mandat à une firme spécialisée dans les suivis des recours collectifs de valeurs mobilières et entreprendre toutes les mesures raisonnables pour percevoir et se faire verser les compensations exigibles selon les valeurs mobilières détenues au nom ou pour le compte du RRUQ.</w:t>
      </w:r>
      <w:bookmarkStart w:id="0" w:name="_GoBack"/>
      <w:bookmarkEnd w:id="0"/>
    </w:p>
    <w:sectPr w:rsidR="005F2AFE" w:rsidRPr="005F2AFE" w:rsidSect="00154EA6">
      <w:pgSz w:w="12240" w:h="15840" w:code="1"/>
      <w:pgMar w:top="851" w:right="1134" w:bottom="851" w:left="1134"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3C9" w:rsidRDefault="00E733C9">
      <w:r>
        <w:separator/>
      </w:r>
    </w:p>
  </w:endnote>
  <w:endnote w:type="continuationSeparator" w:id="0">
    <w:p w:rsidR="00E733C9" w:rsidRDefault="00E7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3C9" w:rsidRDefault="00E733C9">
      <w:r>
        <w:separator/>
      </w:r>
    </w:p>
  </w:footnote>
  <w:footnote w:type="continuationSeparator" w:id="0">
    <w:p w:rsidR="00E733C9" w:rsidRDefault="00E73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B19"/>
    <w:multiLevelType w:val="hybridMultilevel"/>
    <w:tmpl w:val="52D04EA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2647450"/>
    <w:multiLevelType w:val="hybridMultilevel"/>
    <w:tmpl w:val="D37AA3AC"/>
    <w:lvl w:ilvl="0" w:tplc="868653C4">
      <w:start w:val="1"/>
      <w:numFmt w:val="bullet"/>
      <w:lvlText w:val=""/>
      <w:lvlJc w:val="left"/>
      <w:pPr>
        <w:tabs>
          <w:tab w:val="num" w:pos="720"/>
        </w:tabs>
        <w:ind w:left="720" w:hanging="360"/>
      </w:pPr>
      <w:rPr>
        <w:rFonts w:ascii="Symbol" w:hAnsi="Symbol" w:hint="default"/>
        <w:sz w:val="20"/>
      </w:rPr>
    </w:lvl>
    <w:lvl w:ilvl="1" w:tplc="1EA4D2E8" w:tentative="1">
      <w:start w:val="1"/>
      <w:numFmt w:val="bullet"/>
      <w:lvlText w:val="o"/>
      <w:lvlJc w:val="left"/>
      <w:pPr>
        <w:tabs>
          <w:tab w:val="num" w:pos="1440"/>
        </w:tabs>
        <w:ind w:left="1440" w:hanging="360"/>
      </w:pPr>
      <w:rPr>
        <w:rFonts w:ascii="Courier New" w:hAnsi="Courier New" w:cs="Courier New" w:hint="default"/>
      </w:rPr>
    </w:lvl>
    <w:lvl w:ilvl="2" w:tplc="AB5A4772" w:tentative="1">
      <w:start w:val="1"/>
      <w:numFmt w:val="bullet"/>
      <w:lvlText w:val=""/>
      <w:lvlJc w:val="left"/>
      <w:pPr>
        <w:tabs>
          <w:tab w:val="num" w:pos="2160"/>
        </w:tabs>
        <w:ind w:left="2160" w:hanging="360"/>
      </w:pPr>
      <w:rPr>
        <w:rFonts w:ascii="Wingdings" w:hAnsi="Wingdings" w:hint="default"/>
      </w:rPr>
    </w:lvl>
    <w:lvl w:ilvl="3" w:tplc="4DFAFA70" w:tentative="1">
      <w:start w:val="1"/>
      <w:numFmt w:val="bullet"/>
      <w:lvlText w:val=""/>
      <w:lvlJc w:val="left"/>
      <w:pPr>
        <w:tabs>
          <w:tab w:val="num" w:pos="2880"/>
        </w:tabs>
        <w:ind w:left="2880" w:hanging="360"/>
      </w:pPr>
      <w:rPr>
        <w:rFonts w:ascii="Symbol" w:hAnsi="Symbol" w:hint="default"/>
      </w:rPr>
    </w:lvl>
    <w:lvl w:ilvl="4" w:tplc="1D30099E" w:tentative="1">
      <w:start w:val="1"/>
      <w:numFmt w:val="bullet"/>
      <w:lvlText w:val="o"/>
      <w:lvlJc w:val="left"/>
      <w:pPr>
        <w:tabs>
          <w:tab w:val="num" w:pos="3600"/>
        </w:tabs>
        <w:ind w:left="3600" w:hanging="360"/>
      </w:pPr>
      <w:rPr>
        <w:rFonts w:ascii="Courier New" w:hAnsi="Courier New" w:cs="Courier New" w:hint="default"/>
      </w:rPr>
    </w:lvl>
    <w:lvl w:ilvl="5" w:tplc="4860E38E" w:tentative="1">
      <w:start w:val="1"/>
      <w:numFmt w:val="bullet"/>
      <w:lvlText w:val=""/>
      <w:lvlJc w:val="left"/>
      <w:pPr>
        <w:tabs>
          <w:tab w:val="num" w:pos="4320"/>
        </w:tabs>
        <w:ind w:left="4320" w:hanging="360"/>
      </w:pPr>
      <w:rPr>
        <w:rFonts w:ascii="Wingdings" w:hAnsi="Wingdings" w:hint="default"/>
      </w:rPr>
    </w:lvl>
    <w:lvl w:ilvl="6" w:tplc="6004E4BA" w:tentative="1">
      <w:start w:val="1"/>
      <w:numFmt w:val="bullet"/>
      <w:lvlText w:val=""/>
      <w:lvlJc w:val="left"/>
      <w:pPr>
        <w:tabs>
          <w:tab w:val="num" w:pos="5040"/>
        </w:tabs>
        <w:ind w:left="5040" w:hanging="360"/>
      </w:pPr>
      <w:rPr>
        <w:rFonts w:ascii="Symbol" w:hAnsi="Symbol" w:hint="default"/>
      </w:rPr>
    </w:lvl>
    <w:lvl w:ilvl="7" w:tplc="3B9A10F0" w:tentative="1">
      <w:start w:val="1"/>
      <w:numFmt w:val="bullet"/>
      <w:lvlText w:val="o"/>
      <w:lvlJc w:val="left"/>
      <w:pPr>
        <w:tabs>
          <w:tab w:val="num" w:pos="5760"/>
        </w:tabs>
        <w:ind w:left="5760" w:hanging="360"/>
      </w:pPr>
      <w:rPr>
        <w:rFonts w:ascii="Courier New" w:hAnsi="Courier New" w:cs="Courier New" w:hint="default"/>
      </w:rPr>
    </w:lvl>
    <w:lvl w:ilvl="8" w:tplc="104CB57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B5D7F"/>
    <w:multiLevelType w:val="hybridMultilevel"/>
    <w:tmpl w:val="01EAC38A"/>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3" w15:restartNumberingAfterBreak="0">
    <w:nsid w:val="079A52D2"/>
    <w:multiLevelType w:val="hybridMultilevel"/>
    <w:tmpl w:val="BF14D8E8"/>
    <w:lvl w:ilvl="0" w:tplc="EB20E316">
      <w:start w:val="1"/>
      <w:numFmt w:val="decimal"/>
      <w:lvlText w:val="%1)"/>
      <w:lvlJc w:val="left"/>
      <w:pPr>
        <w:ind w:left="720" w:hanging="360"/>
      </w:pPr>
      <w:rPr>
        <w:b w:val="0"/>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0FAF50DB"/>
    <w:multiLevelType w:val="hybridMultilevel"/>
    <w:tmpl w:val="3BDE16C0"/>
    <w:lvl w:ilvl="0" w:tplc="0C0C0003">
      <w:start w:val="1"/>
      <w:numFmt w:val="bullet"/>
      <w:lvlText w:val="o"/>
      <w:lvlJc w:val="left"/>
      <w:pPr>
        <w:ind w:left="1146" w:hanging="360"/>
      </w:pPr>
      <w:rPr>
        <w:rFonts w:ascii="Courier New" w:hAnsi="Courier New" w:cs="Courier New"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5" w15:restartNumberingAfterBreak="0">
    <w:nsid w:val="0FEA28A2"/>
    <w:multiLevelType w:val="hybridMultilevel"/>
    <w:tmpl w:val="7A3CB8F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17272FF"/>
    <w:multiLevelType w:val="hybridMultilevel"/>
    <w:tmpl w:val="F900023A"/>
    <w:lvl w:ilvl="0" w:tplc="A7B0BB24">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11813D24"/>
    <w:multiLevelType w:val="hybridMultilevel"/>
    <w:tmpl w:val="CB6EE30A"/>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141062C9"/>
    <w:multiLevelType w:val="hybridMultilevel"/>
    <w:tmpl w:val="88966D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58D74D8"/>
    <w:multiLevelType w:val="hybridMultilevel"/>
    <w:tmpl w:val="C22235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85F2CFD"/>
    <w:multiLevelType w:val="hybridMultilevel"/>
    <w:tmpl w:val="5DEECF8E"/>
    <w:lvl w:ilvl="0" w:tplc="0C0C0005">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11" w15:restartNumberingAfterBreak="0">
    <w:nsid w:val="1B356C5C"/>
    <w:multiLevelType w:val="hybridMultilevel"/>
    <w:tmpl w:val="A6688DB4"/>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1CB03AB1"/>
    <w:multiLevelType w:val="hybridMultilevel"/>
    <w:tmpl w:val="F442106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CBE495B"/>
    <w:multiLevelType w:val="hybridMultilevel"/>
    <w:tmpl w:val="D66CA8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CCC6C0C"/>
    <w:multiLevelType w:val="hybridMultilevel"/>
    <w:tmpl w:val="970873A6"/>
    <w:lvl w:ilvl="0" w:tplc="0C0C0005">
      <w:start w:val="1"/>
      <w:numFmt w:val="bullet"/>
      <w:lvlText w:val=""/>
      <w:lvlJc w:val="left"/>
      <w:pPr>
        <w:ind w:left="1571" w:hanging="360"/>
      </w:pPr>
      <w:rPr>
        <w:rFonts w:ascii="Wingdings" w:hAnsi="Wingdings"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15" w15:restartNumberingAfterBreak="0">
    <w:nsid w:val="1DFC795A"/>
    <w:multiLevelType w:val="hybridMultilevel"/>
    <w:tmpl w:val="A51CB7E2"/>
    <w:lvl w:ilvl="0" w:tplc="0C0C000B">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16" w15:restartNumberingAfterBreak="0">
    <w:nsid w:val="22B943CF"/>
    <w:multiLevelType w:val="hybridMultilevel"/>
    <w:tmpl w:val="4CEA29E6"/>
    <w:lvl w:ilvl="0" w:tplc="0C0C0003">
      <w:start w:val="1"/>
      <w:numFmt w:val="bullet"/>
      <w:lvlText w:val="o"/>
      <w:lvlJc w:val="left"/>
      <w:pPr>
        <w:ind w:left="1860" w:hanging="360"/>
      </w:pPr>
      <w:rPr>
        <w:rFonts w:ascii="Courier New" w:hAnsi="Courier New" w:cs="Courier New" w:hint="default"/>
      </w:rPr>
    </w:lvl>
    <w:lvl w:ilvl="1" w:tplc="0C0C0003" w:tentative="1">
      <w:start w:val="1"/>
      <w:numFmt w:val="bullet"/>
      <w:lvlText w:val="o"/>
      <w:lvlJc w:val="left"/>
      <w:pPr>
        <w:ind w:left="2580" w:hanging="360"/>
      </w:pPr>
      <w:rPr>
        <w:rFonts w:ascii="Courier New" w:hAnsi="Courier New" w:cs="Courier New" w:hint="default"/>
      </w:rPr>
    </w:lvl>
    <w:lvl w:ilvl="2" w:tplc="0C0C0005" w:tentative="1">
      <w:start w:val="1"/>
      <w:numFmt w:val="bullet"/>
      <w:lvlText w:val=""/>
      <w:lvlJc w:val="left"/>
      <w:pPr>
        <w:ind w:left="3300" w:hanging="360"/>
      </w:pPr>
      <w:rPr>
        <w:rFonts w:ascii="Wingdings" w:hAnsi="Wingdings" w:hint="default"/>
      </w:rPr>
    </w:lvl>
    <w:lvl w:ilvl="3" w:tplc="0C0C0001" w:tentative="1">
      <w:start w:val="1"/>
      <w:numFmt w:val="bullet"/>
      <w:lvlText w:val=""/>
      <w:lvlJc w:val="left"/>
      <w:pPr>
        <w:ind w:left="4020" w:hanging="360"/>
      </w:pPr>
      <w:rPr>
        <w:rFonts w:ascii="Symbol" w:hAnsi="Symbol" w:hint="default"/>
      </w:rPr>
    </w:lvl>
    <w:lvl w:ilvl="4" w:tplc="0C0C0003" w:tentative="1">
      <w:start w:val="1"/>
      <w:numFmt w:val="bullet"/>
      <w:lvlText w:val="o"/>
      <w:lvlJc w:val="left"/>
      <w:pPr>
        <w:ind w:left="4740" w:hanging="360"/>
      </w:pPr>
      <w:rPr>
        <w:rFonts w:ascii="Courier New" w:hAnsi="Courier New" w:cs="Courier New" w:hint="default"/>
      </w:rPr>
    </w:lvl>
    <w:lvl w:ilvl="5" w:tplc="0C0C0005" w:tentative="1">
      <w:start w:val="1"/>
      <w:numFmt w:val="bullet"/>
      <w:lvlText w:val=""/>
      <w:lvlJc w:val="left"/>
      <w:pPr>
        <w:ind w:left="5460" w:hanging="360"/>
      </w:pPr>
      <w:rPr>
        <w:rFonts w:ascii="Wingdings" w:hAnsi="Wingdings" w:hint="default"/>
      </w:rPr>
    </w:lvl>
    <w:lvl w:ilvl="6" w:tplc="0C0C0001" w:tentative="1">
      <w:start w:val="1"/>
      <w:numFmt w:val="bullet"/>
      <w:lvlText w:val=""/>
      <w:lvlJc w:val="left"/>
      <w:pPr>
        <w:ind w:left="6180" w:hanging="360"/>
      </w:pPr>
      <w:rPr>
        <w:rFonts w:ascii="Symbol" w:hAnsi="Symbol" w:hint="default"/>
      </w:rPr>
    </w:lvl>
    <w:lvl w:ilvl="7" w:tplc="0C0C0003" w:tentative="1">
      <w:start w:val="1"/>
      <w:numFmt w:val="bullet"/>
      <w:lvlText w:val="o"/>
      <w:lvlJc w:val="left"/>
      <w:pPr>
        <w:ind w:left="6900" w:hanging="360"/>
      </w:pPr>
      <w:rPr>
        <w:rFonts w:ascii="Courier New" w:hAnsi="Courier New" w:cs="Courier New" w:hint="default"/>
      </w:rPr>
    </w:lvl>
    <w:lvl w:ilvl="8" w:tplc="0C0C0005" w:tentative="1">
      <w:start w:val="1"/>
      <w:numFmt w:val="bullet"/>
      <w:lvlText w:val=""/>
      <w:lvlJc w:val="left"/>
      <w:pPr>
        <w:ind w:left="7620" w:hanging="360"/>
      </w:pPr>
      <w:rPr>
        <w:rFonts w:ascii="Wingdings" w:hAnsi="Wingdings" w:hint="default"/>
      </w:rPr>
    </w:lvl>
  </w:abstractNum>
  <w:abstractNum w:abstractNumId="17" w15:restartNumberingAfterBreak="0">
    <w:nsid w:val="23EF2E71"/>
    <w:multiLevelType w:val="hybridMultilevel"/>
    <w:tmpl w:val="DF8C8DC8"/>
    <w:lvl w:ilvl="0" w:tplc="0C0C0005">
      <w:start w:val="1"/>
      <w:numFmt w:val="bullet"/>
      <w:lvlText w:val=""/>
      <w:lvlJc w:val="left"/>
      <w:pPr>
        <w:ind w:left="1571" w:hanging="360"/>
      </w:pPr>
      <w:rPr>
        <w:rFonts w:ascii="Wingdings" w:hAnsi="Wingdings"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18" w15:restartNumberingAfterBreak="0">
    <w:nsid w:val="26111438"/>
    <w:multiLevelType w:val="hybridMultilevel"/>
    <w:tmpl w:val="94C852BE"/>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65C4B11"/>
    <w:multiLevelType w:val="hybridMultilevel"/>
    <w:tmpl w:val="305C829E"/>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284F0ECB"/>
    <w:multiLevelType w:val="hybridMultilevel"/>
    <w:tmpl w:val="4C8E5330"/>
    <w:lvl w:ilvl="0" w:tplc="8D9E89B2">
      <w:start w:val="1"/>
      <w:numFmt w:val="bullet"/>
      <w:lvlText w:val=""/>
      <w:lvlJc w:val="left"/>
      <w:pPr>
        <w:ind w:left="1146" w:hanging="360"/>
      </w:pPr>
      <w:rPr>
        <w:rFonts w:ascii="Symbol" w:hAnsi="Symbol" w:hint="default"/>
        <w:sz w:val="2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1" w15:restartNumberingAfterBreak="0">
    <w:nsid w:val="2882337A"/>
    <w:multiLevelType w:val="hybridMultilevel"/>
    <w:tmpl w:val="3A9256D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28D95930"/>
    <w:multiLevelType w:val="hybridMultilevel"/>
    <w:tmpl w:val="BC82495A"/>
    <w:lvl w:ilvl="0" w:tplc="A7B0BB24">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31124D8F"/>
    <w:multiLevelType w:val="multilevel"/>
    <w:tmpl w:val="5F28DFEE"/>
    <w:lvl w:ilvl="0">
      <w:start w:val="3"/>
      <w:numFmt w:val="decimal"/>
      <w:lvlText w:val="%1"/>
      <w:lvlJc w:val="left"/>
      <w:pPr>
        <w:ind w:left="360" w:hanging="360"/>
      </w:pPr>
      <w:rPr>
        <w:rFonts w:hint="default"/>
        <w:u w:val="none"/>
      </w:rPr>
    </w:lvl>
    <w:lvl w:ilvl="1">
      <w:start w:val="1"/>
      <w:numFmt w:val="decimal"/>
      <w:lvlText w:val="%1.%2"/>
      <w:lvlJc w:val="left"/>
      <w:pPr>
        <w:ind w:left="502" w:hanging="360"/>
      </w:pPr>
      <w:rPr>
        <w:rFonts w:hint="default"/>
        <w:u w:val="none"/>
      </w:rPr>
    </w:lvl>
    <w:lvl w:ilvl="2">
      <w:start w:val="1"/>
      <w:numFmt w:val="decimal"/>
      <w:lvlText w:val="%1.%2.%3"/>
      <w:lvlJc w:val="left"/>
      <w:pPr>
        <w:ind w:left="1434" w:hanging="720"/>
      </w:pPr>
      <w:rPr>
        <w:rFonts w:hint="default"/>
        <w:u w:val="none"/>
      </w:rPr>
    </w:lvl>
    <w:lvl w:ilvl="3">
      <w:start w:val="1"/>
      <w:numFmt w:val="decimal"/>
      <w:lvlText w:val="%1.%2.%3.%4"/>
      <w:lvlJc w:val="left"/>
      <w:pPr>
        <w:ind w:left="2151" w:hanging="1080"/>
      </w:pPr>
      <w:rPr>
        <w:rFonts w:hint="default"/>
        <w:u w:val="none"/>
      </w:rPr>
    </w:lvl>
    <w:lvl w:ilvl="4">
      <w:start w:val="1"/>
      <w:numFmt w:val="decimal"/>
      <w:lvlText w:val="%1.%2.%3.%4.%5"/>
      <w:lvlJc w:val="left"/>
      <w:pPr>
        <w:ind w:left="2508" w:hanging="1080"/>
      </w:pPr>
      <w:rPr>
        <w:rFonts w:hint="default"/>
        <w:u w:val="none"/>
      </w:rPr>
    </w:lvl>
    <w:lvl w:ilvl="5">
      <w:start w:val="1"/>
      <w:numFmt w:val="decimal"/>
      <w:lvlText w:val="%1.%2.%3.%4.%5.%6"/>
      <w:lvlJc w:val="left"/>
      <w:pPr>
        <w:ind w:left="3225" w:hanging="1440"/>
      </w:pPr>
      <w:rPr>
        <w:rFonts w:hint="default"/>
        <w:u w:val="none"/>
      </w:rPr>
    </w:lvl>
    <w:lvl w:ilvl="6">
      <w:start w:val="1"/>
      <w:numFmt w:val="decimal"/>
      <w:lvlText w:val="%1.%2.%3.%4.%5.%6.%7"/>
      <w:lvlJc w:val="left"/>
      <w:pPr>
        <w:ind w:left="3582" w:hanging="1440"/>
      </w:pPr>
      <w:rPr>
        <w:rFonts w:hint="default"/>
        <w:u w:val="none"/>
      </w:rPr>
    </w:lvl>
    <w:lvl w:ilvl="7">
      <w:start w:val="1"/>
      <w:numFmt w:val="decimal"/>
      <w:lvlText w:val="%1.%2.%3.%4.%5.%6.%7.%8"/>
      <w:lvlJc w:val="left"/>
      <w:pPr>
        <w:ind w:left="4299" w:hanging="1800"/>
      </w:pPr>
      <w:rPr>
        <w:rFonts w:hint="default"/>
        <w:u w:val="none"/>
      </w:rPr>
    </w:lvl>
    <w:lvl w:ilvl="8">
      <w:start w:val="1"/>
      <w:numFmt w:val="decimal"/>
      <w:lvlText w:val="%1.%2.%3.%4.%5.%6.%7.%8.%9"/>
      <w:lvlJc w:val="left"/>
      <w:pPr>
        <w:ind w:left="4656" w:hanging="1800"/>
      </w:pPr>
      <w:rPr>
        <w:rFonts w:hint="default"/>
        <w:u w:val="none"/>
      </w:rPr>
    </w:lvl>
  </w:abstractNum>
  <w:abstractNum w:abstractNumId="24" w15:restartNumberingAfterBreak="0">
    <w:nsid w:val="311E7FDB"/>
    <w:multiLevelType w:val="hybridMultilevel"/>
    <w:tmpl w:val="9EDAA116"/>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25" w15:restartNumberingAfterBreak="0">
    <w:nsid w:val="34A84D4C"/>
    <w:multiLevelType w:val="hybridMultilevel"/>
    <w:tmpl w:val="46BC2756"/>
    <w:lvl w:ilvl="0" w:tplc="0C0C0005">
      <w:start w:val="1"/>
      <w:numFmt w:val="bullet"/>
      <w:lvlText w:val=""/>
      <w:lvlJc w:val="left"/>
      <w:pPr>
        <w:ind w:left="1571" w:hanging="360"/>
      </w:pPr>
      <w:rPr>
        <w:rFonts w:ascii="Wingdings" w:hAnsi="Wingdings"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26" w15:restartNumberingAfterBreak="0">
    <w:nsid w:val="374E5D21"/>
    <w:multiLevelType w:val="hybridMultilevel"/>
    <w:tmpl w:val="AC66310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7E1038C"/>
    <w:multiLevelType w:val="hybridMultilevel"/>
    <w:tmpl w:val="865047EA"/>
    <w:lvl w:ilvl="0" w:tplc="0C0C0005">
      <w:start w:val="1"/>
      <w:numFmt w:val="bullet"/>
      <w:lvlText w:val=""/>
      <w:lvlJc w:val="left"/>
      <w:pPr>
        <w:ind w:left="720" w:hanging="360"/>
      </w:pPr>
      <w:rPr>
        <w:rFonts w:ascii="Wingdings" w:hAnsi="Wingdings" w:hint="default"/>
      </w:rPr>
    </w:lvl>
    <w:lvl w:ilvl="1" w:tplc="0C0C0005">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390E1391"/>
    <w:multiLevelType w:val="hybridMultilevel"/>
    <w:tmpl w:val="AEEE6EA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3B062365"/>
    <w:multiLevelType w:val="hybridMultilevel"/>
    <w:tmpl w:val="E0887180"/>
    <w:lvl w:ilvl="0" w:tplc="6B8C34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5B7303E"/>
    <w:multiLevelType w:val="hybridMultilevel"/>
    <w:tmpl w:val="EF1CCD5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6160306"/>
    <w:multiLevelType w:val="hybridMultilevel"/>
    <w:tmpl w:val="B25E5A14"/>
    <w:lvl w:ilvl="0" w:tplc="A7B0BB24">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2" w15:restartNumberingAfterBreak="0">
    <w:nsid w:val="464634B6"/>
    <w:multiLevelType w:val="hybridMultilevel"/>
    <w:tmpl w:val="377CFCFE"/>
    <w:lvl w:ilvl="0" w:tplc="8D9E89B2">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8A700D1"/>
    <w:multiLevelType w:val="hybridMultilevel"/>
    <w:tmpl w:val="FA867A1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490205CF"/>
    <w:multiLevelType w:val="hybridMultilevel"/>
    <w:tmpl w:val="2968DE1E"/>
    <w:lvl w:ilvl="0" w:tplc="040C0001">
      <w:start w:val="1"/>
      <w:numFmt w:val="bullet"/>
      <w:lvlText w:val=""/>
      <w:lvlJc w:val="left"/>
      <w:pPr>
        <w:ind w:left="1395" w:hanging="360"/>
      </w:pPr>
      <w:rPr>
        <w:rFonts w:ascii="Symbol" w:hAnsi="Symbol" w:hint="default"/>
      </w:rPr>
    </w:lvl>
    <w:lvl w:ilvl="1" w:tplc="040C0003" w:tentative="1">
      <w:start w:val="1"/>
      <w:numFmt w:val="bullet"/>
      <w:lvlText w:val="o"/>
      <w:lvlJc w:val="left"/>
      <w:pPr>
        <w:ind w:left="2115" w:hanging="360"/>
      </w:pPr>
      <w:rPr>
        <w:rFonts w:ascii="Courier New" w:hAnsi="Courier New" w:cs="Courier New" w:hint="default"/>
      </w:rPr>
    </w:lvl>
    <w:lvl w:ilvl="2" w:tplc="040C0005" w:tentative="1">
      <w:start w:val="1"/>
      <w:numFmt w:val="bullet"/>
      <w:lvlText w:val=""/>
      <w:lvlJc w:val="left"/>
      <w:pPr>
        <w:ind w:left="2835" w:hanging="360"/>
      </w:pPr>
      <w:rPr>
        <w:rFonts w:ascii="Wingdings" w:hAnsi="Wingdings" w:hint="default"/>
      </w:rPr>
    </w:lvl>
    <w:lvl w:ilvl="3" w:tplc="040C0001" w:tentative="1">
      <w:start w:val="1"/>
      <w:numFmt w:val="bullet"/>
      <w:lvlText w:val=""/>
      <w:lvlJc w:val="left"/>
      <w:pPr>
        <w:ind w:left="3555" w:hanging="360"/>
      </w:pPr>
      <w:rPr>
        <w:rFonts w:ascii="Symbol" w:hAnsi="Symbol" w:hint="default"/>
      </w:rPr>
    </w:lvl>
    <w:lvl w:ilvl="4" w:tplc="040C0003" w:tentative="1">
      <w:start w:val="1"/>
      <w:numFmt w:val="bullet"/>
      <w:lvlText w:val="o"/>
      <w:lvlJc w:val="left"/>
      <w:pPr>
        <w:ind w:left="4275" w:hanging="360"/>
      </w:pPr>
      <w:rPr>
        <w:rFonts w:ascii="Courier New" w:hAnsi="Courier New" w:cs="Courier New" w:hint="default"/>
      </w:rPr>
    </w:lvl>
    <w:lvl w:ilvl="5" w:tplc="040C0005" w:tentative="1">
      <w:start w:val="1"/>
      <w:numFmt w:val="bullet"/>
      <w:lvlText w:val=""/>
      <w:lvlJc w:val="left"/>
      <w:pPr>
        <w:ind w:left="4995" w:hanging="360"/>
      </w:pPr>
      <w:rPr>
        <w:rFonts w:ascii="Wingdings" w:hAnsi="Wingdings" w:hint="default"/>
      </w:rPr>
    </w:lvl>
    <w:lvl w:ilvl="6" w:tplc="040C0001" w:tentative="1">
      <w:start w:val="1"/>
      <w:numFmt w:val="bullet"/>
      <w:lvlText w:val=""/>
      <w:lvlJc w:val="left"/>
      <w:pPr>
        <w:ind w:left="5715" w:hanging="360"/>
      </w:pPr>
      <w:rPr>
        <w:rFonts w:ascii="Symbol" w:hAnsi="Symbol" w:hint="default"/>
      </w:rPr>
    </w:lvl>
    <w:lvl w:ilvl="7" w:tplc="040C0003" w:tentative="1">
      <w:start w:val="1"/>
      <w:numFmt w:val="bullet"/>
      <w:lvlText w:val="o"/>
      <w:lvlJc w:val="left"/>
      <w:pPr>
        <w:ind w:left="6435" w:hanging="360"/>
      </w:pPr>
      <w:rPr>
        <w:rFonts w:ascii="Courier New" w:hAnsi="Courier New" w:cs="Courier New" w:hint="default"/>
      </w:rPr>
    </w:lvl>
    <w:lvl w:ilvl="8" w:tplc="040C0005" w:tentative="1">
      <w:start w:val="1"/>
      <w:numFmt w:val="bullet"/>
      <w:lvlText w:val=""/>
      <w:lvlJc w:val="left"/>
      <w:pPr>
        <w:ind w:left="7155" w:hanging="360"/>
      </w:pPr>
      <w:rPr>
        <w:rFonts w:ascii="Wingdings" w:hAnsi="Wingdings" w:hint="default"/>
      </w:rPr>
    </w:lvl>
  </w:abstractNum>
  <w:abstractNum w:abstractNumId="35" w15:restartNumberingAfterBreak="0">
    <w:nsid w:val="49A6245E"/>
    <w:multiLevelType w:val="hybridMultilevel"/>
    <w:tmpl w:val="B4F2440A"/>
    <w:lvl w:ilvl="0" w:tplc="0C0C000F">
      <w:start w:val="1"/>
      <w:numFmt w:val="decimal"/>
      <w:lvlText w:val="%1."/>
      <w:lvlJc w:val="left"/>
      <w:pPr>
        <w:ind w:left="1429" w:hanging="360"/>
      </w:pPr>
    </w:lvl>
    <w:lvl w:ilvl="1" w:tplc="0C0C0019" w:tentative="1">
      <w:start w:val="1"/>
      <w:numFmt w:val="lowerLetter"/>
      <w:lvlText w:val="%2."/>
      <w:lvlJc w:val="left"/>
      <w:pPr>
        <w:ind w:left="2149" w:hanging="360"/>
      </w:pPr>
    </w:lvl>
    <w:lvl w:ilvl="2" w:tplc="0C0C001B" w:tentative="1">
      <w:start w:val="1"/>
      <w:numFmt w:val="lowerRoman"/>
      <w:lvlText w:val="%3."/>
      <w:lvlJc w:val="right"/>
      <w:pPr>
        <w:ind w:left="2869" w:hanging="180"/>
      </w:pPr>
    </w:lvl>
    <w:lvl w:ilvl="3" w:tplc="0C0C000F" w:tentative="1">
      <w:start w:val="1"/>
      <w:numFmt w:val="decimal"/>
      <w:lvlText w:val="%4."/>
      <w:lvlJc w:val="left"/>
      <w:pPr>
        <w:ind w:left="3589" w:hanging="360"/>
      </w:pPr>
    </w:lvl>
    <w:lvl w:ilvl="4" w:tplc="0C0C0019" w:tentative="1">
      <w:start w:val="1"/>
      <w:numFmt w:val="lowerLetter"/>
      <w:lvlText w:val="%5."/>
      <w:lvlJc w:val="left"/>
      <w:pPr>
        <w:ind w:left="4309" w:hanging="360"/>
      </w:pPr>
    </w:lvl>
    <w:lvl w:ilvl="5" w:tplc="0C0C001B" w:tentative="1">
      <w:start w:val="1"/>
      <w:numFmt w:val="lowerRoman"/>
      <w:lvlText w:val="%6."/>
      <w:lvlJc w:val="right"/>
      <w:pPr>
        <w:ind w:left="5029" w:hanging="180"/>
      </w:pPr>
    </w:lvl>
    <w:lvl w:ilvl="6" w:tplc="0C0C000F" w:tentative="1">
      <w:start w:val="1"/>
      <w:numFmt w:val="decimal"/>
      <w:lvlText w:val="%7."/>
      <w:lvlJc w:val="left"/>
      <w:pPr>
        <w:ind w:left="5749" w:hanging="360"/>
      </w:pPr>
    </w:lvl>
    <w:lvl w:ilvl="7" w:tplc="0C0C0019" w:tentative="1">
      <w:start w:val="1"/>
      <w:numFmt w:val="lowerLetter"/>
      <w:lvlText w:val="%8."/>
      <w:lvlJc w:val="left"/>
      <w:pPr>
        <w:ind w:left="6469" w:hanging="360"/>
      </w:pPr>
    </w:lvl>
    <w:lvl w:ilvl="8" w:tplc="0C0C001B" w:tentative="1">
      <w:start w:val="1"/>
      <w:numFmt w:val="lowerRoman"/>
      <w:lvlText w:val="%9."/>
      <w:lvlJc w:val="right"/>
      <w:pPr>
        <w:ind w:left="7189" w:hanging="180"/>
      </w:pPr>
    </w:lvl>
  </w:abstractNum>
  <w:abstractNum w:abstractNumId="36" w15:restartNumberingAfterBreak="0">
    <w:nsid w:val="54A1698C"/>
    <w:multiLevelType w:val="hybridMultilevel"/>
    <w:tmpl w:val="C71E5A8C"/>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5E582FCA"/>
    <w:multiLevelType w:val="hybridMultilevel"/>
    <w:tmpl w:val="338024C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5F226C81"/>
    <w:multiLevelType w:val="hybridMultilevel"/>
    <w:tmpl w:val="B1547E72"/>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9" w15:restartNumberingAfterBreak="0">
    <w:nsid w:val="654F51AD"/>
    <w:multiLevelType w:val="multilevel"/>
    <w:tmpl w:val="4866C23C"/>
    <w:lvl w:ilvl="0">
      <w:start w:val="3"/>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40" w15:restartNumberingAfterBreak="0">
    <w:nsid w:val="691A51E5"/>
    <w:multiLevelType w:val="hybridMultilevel"/>
    <w:tmpl w:val="1D50D2F0"/>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41" w15:restartNumberingAfterBreak="0">
    <w:nsid w:val="70136450"/>
    <w:multiLevelType w:val="hybridMultilevel"/>
    <w:tmpl w:val="A6B266E8"/>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42" w15:restartNumberingAfterBreak="0">
    <w:nsid w:val="72C24419"/>
    <w:multiLevelType w:val="hybridMultilevel"/>
    <w:tmpl w:val="61D82CF6"/>
    <w:lvl w:ilvl="0" w:tplc="A7B0BB24">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3" w15:restartNumberingAfterBreak="0">
    <w:nsid w:val="743B4D58"/>
    <w:multiLevelType w:val="hybridMultilevel"/>
    <w:tmpl w:val="34F4E758"/>
    <w:lvl w:ilvl="0" w:tplc="0C0C0005">
      <w:start w:val="1"/>
      <w:numFmt w:val="bullet"/>
      <w:lvlText w:val=""/>
      <w:lvlJc w:val="left"/>
      <w:pPr>
        <w:ind w:left="1077" w:hanging="360"/>
      </w:pPr>
      <w:rPr>
        <w:rFonts w:ascii="Wingdings" w:hAnsi="Wingdings" w:hint="default"/>
      </w:rPr>
    </w:lvl>
    <w:lvl w:ilvl="1" w:tplc="0C0C0019" w:tentative="1">
      <w:start w:val="1"/>
      <w:numFmt w:val="lowerLetter"/>
      <w:lvlText w:val="%2."/>
      <w:lvlJc w:val="left"/>
      <w:pPr>
        <w:ind w:left="1797" w:hanging="360"/>
      </w:pPr>
    </w:lvl>
    <w:lvl w:ilvl="2" w:tplc="0C0C001B" w:tentative="1">
      <w:start w:val="1"/>
      <w:numFmt w:val="lowerRoman"/>
      <w:lvlText w:val="%3."/>
      <w:lvlJc w:val="right"/>
      <w:pPr>
        <w:ind w:left="2517" w:hanging="180"/>
      </w:pPr>
    </w:lvl>
    <w:lvl w:ilvl="3" w:tplc="0C0C000F" w:tentative="1">
      <w:start w:val="1"/>
      <w:numFmt w:val="decimal"/>
      <w:lvlText w:val="%4."/>
      <w:lvlJc w:val="left"/>
      <w:pPr>
        <w:ind w:left="3237" w:hanging="360"/>
      </w:pPr>
    </w:lvl>
    <w:lvl w:ilvl="4" w:tplc="0C0C0019" w:tentative="1">
      <w:start w:val="1"/>
      <w:numFmt w:val="lowerLetter"/>
      <w:lvlText w:val="%5."/>
      <w:lvlJc w:val="left"/>
      <w:pPr>
        <w:ind w:left="3957" w:hanging="360"/>
      </w:pPr>
    </w:lvl>
    <w:lvl w:ilvl="5" w:tplc="0C0C001B" w:tentative="1">
      <w:start w:val="1"/>
      <w:numFmt w:val="lowerRoman"/>
      <w:lvlText w:val="%6."/>
      <w:lvlJc w:val="right"/>
      <w:pPr>
        <w:ind w:left="4677" w:hanging="180"/>
      </w:pPr>
    </w:lvl>
    <w:lvl w:ilvl="6" w:tplc="0C0C000F" w:tentative="1">
      <w:start w:val="1"/>
      <w:numFmt w:val="decimal"/>
      <w:lvlText w:val="%7."/>
      <w:lvlJc w:val="left"/>
      <w:pPr>
        <w:ind w:left="5397" w:hanging="360"/>
      </w:pPr>
    </w:lvl>
    <w:lvl w:ilvl="7" w:tplc="0C0C0019" w:tentative="1">
      <w:start w:val="1"/>
      <w:numFmt w:val="lowerLetter"/>
      <w:lvlText w:val="%8."/>
      <w:lvlJc w:val="left"/>
      <w:pPr>
        <w:ind w:left="6117" w:hanging="360"/>
      </w:pPr>
    </w:lvl>
    <w:lvl w:ilvl="8" w:tplc="0C0C001B" w:tentative="1">
      <w:start w:val="1"/>
      <w:numFmt w:val="lowerRoman"/>
      <w:lvlText w:val="%9."/>
      <w:lvlJc w:val="right"/>
      <w:pPr>
        <w:ind w:left="6837" w:hanging="180"/>
      </w:pPr>
    </w:lvl>
  </w:abstractNum>
  <w:abstractNum w:abstractNumId="44" w15:restartNumberingAfterBreak="0">
    <w:nsid w:val="747752DD"/>
    <w:multiLevelType w:val="hybridMultilevel"/>
    <w:tmpl w:val="72F6DDD4"/>
    <w:lvl w:ilvl="0" w:tplc="05446B08">
      <w:start w:val="1"/>
      <w:numFmt w:val="bullet"/>
      <w:lvlText w:val=""/>
      <w:lvlJc w:val="left"/>
      <w:pPr>
        <w:ind w:left="1145" w:hanging="360"/>
      </w:pPr>
      <w:rPr>
        <w:rFonts w:ascii="Symbol" w:hAnsi="Symbol" w:hint="default"/>
        <w:color w:val="auto"/>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45" w15:restartNumberingAfterBreak="0">
    <w:nsid w:val="75BB67B0"/>
    <w:multiLevelType w:val="hybridMultilevel"/>
    <w:tmpl w:val="AC66310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B5C52AA"/>
    <w:multiLevelType w:val="hybridMultilevel"/>
    <w:tmpl w:val="03A2A624"/>
    <w:lvl w:ilvl="0" w:tplc="A7B0BB24">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7" w15:restartNumberingAfterBreak="0">
    <w:nsid w:val="7CE9545C"/>
    <w:multiLevelType w:val="hybridMultilevel"/>
    <w:tmpl w:val="0420928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4"/>
  </w:num>
  <w:num w:numId="2">
    <w:abstractNumId w:val="32"/>
  </w:num>
  <w:num w:numId="3">
    <w:abstractNumId w:val="29"/>
  </w:num>
  <w:num w:numId="4">
    <w:abstractNumId w:val="30"/>
  </w:num>
  <w:num w:numId="5">
    <w:abstractNumId w:val="12"/>
  </w:num>
  <w:num w:numId="6">
    <w:abstractNumId w:val="22"/>
  </w:num>
  <w:num w:numId="7">
    <w:abstractNumId w:val="6"/>
  </w:num>
  <w:num w:numId="8">
    <w:abstractNumId w:val="31"/>
  </w:num>
  <w:num w:numId="9">
    <w:abstractNumId w:val="26"/>
  </w:num>
  <w:num w:numId="10">
    <w:abstractNumId w:val="46"/>
  </w:num>
  <w:num w:numId="11">
    <w:abstractNumId w:val="45"/>
  </w:num>
  <w:num w:numId="12">
    <w:abstractNumId w:val="34"/>
  </w:num>
  <w:num w:numId="13">
    <w:abstractNumId w:val="42"/>
  </w:num>
  <w:num w:numId="14">
    <w:abstractNumId w:val="20"/>
  </w:num>
  <w:num w:numId="15">
    <w:abstractNumId w:val="35"/>
  </w:num>
  <w:num w:numId="16">
    <w:abstractNumId w:val="39"/>
  </w:num>
  <w:num w:numId="17">
    <w:abstractNumId w:val="1"/>
  </w:num>
  <w:num w:numId="18">
    <w:abstractNumId w:val="15"/>
  </w:num>
  <w:num w:numId="19">
    <w:abstractNumId w:val="43"/>
  </w:num>
  <w:num w:numId="20">
    <w:abstractNumId w:val="14"/>
  </w:num>
  <w:num w:numId="21">
    <w:abstractNumId w:val="10"/>
  </w:num>
  <w:num w:numId="22">
    <w:abstractNumId w:val="1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47"/>
  </w:num>
  <w:num w:numId="28">
    <w:abstractNumId w:val="37"/>
  </w:num>
  <w:num w:numId="29">
    <w:abstractNumId w:val="21"/>
  </w:num>
  <w:num w:numId="30">
    <w:abstractNumId w:val="13"/>
  </w:num>
  <w:num w:numId="31">
    <w:abstractNumId w:val="36"/>
  </w:num>
  <w:num w:numId="32">
    <w:abstractNumId w:val="8"/>
  </w:num>
  <w:num w:numId="33">
    <w:abstractNumId w:val="28"/>
  </w:num>
  <w:num w:numId="34">
    <w:abstractNumId w:val="16"/>
  </w:num>
  <w:num w:numId="35">
    <w:abstractNumId w:val="25"/>
  </w:num>
  <w:num w:numId="36">
    <w:abstractNumId w:val="27"/>
  </w:num>
  <w:num w:numId="37">
    <w:abstractNumId w:val="23"/>
  </w:num>
  <w:num w:numId="38">
    <w:abstractNumId w:val="40"/>
  </w:num>
  <w:num w:numId="39">
    <w:abstractNumId w:val="4"/>
  </w:num>
  <w:num w:numId="40">
    <w:abstractNumId w:val="24"/>
  </w:num>
  <w:num w:numId="41">
    <w:abstractNumId w:val="38"/>
  </w:num>
  <w:num w:numId="42">
    <w:abstractNumId w:val="19"/>
  </w:num>
  <w:num w:numId="43">
    <w:abstractNumId w:val="9"/>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18"/>
  </w:num>
  <w:num w:numId="47">
    <w:abstractNumId w:val="2"/>
  </w:num>
  <w:num w:numId="48">
    <w:abstractNumId w:val="41"/>
  </w:num>
  <w:num w:numId="4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18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rsids>
    <w:rsidRoot w:val="008D2691"/>
    <w:rsid w:val="00000B72"/>
    <w:rsid w:val="00000BBD"/>
    <w:rsid w:val="00003DD9"/>
    <w:rsid w:val="00007618"/>
    <w:rsid w:val="000104EF"/>
    <w:rsid w:val="00014176"/>
    <w:rsid w:val="00014CDF"/>
    <w:rsid w:val="00020DDE"/>
    <w:rsid w:val="00025839"/>
    <w:rsid w:val="00026D3E"/>
    <w:rsid w:val="000277A7"/>
    <w:rsid w:val="00031937"/>
    <w:rsid w:val="00042E6E"/>
    <w:rsid w:val="00042FF9"/>
    <w:rsid w:val="0005202B"/>
    <w:rsid w:val="000524E8"/>
    <w:rsid w:val="0005644A"/>
    <w:rsid w:val="00057170"/>
    <w:rsid w:val="0006714E"/>
    <w:rsid w:val="00072731"/>
    <w:rsid w:val="0007496E"/>
    <w:rsid w:val="00083C49"/>
    <w:rsid w:val="00087964"/>
    <w:rsid w:val="000976B7"/>
    <w:rsid w:val="000A3798"/>
    <w:rsid w:val="000A69DD"/>
    <w:rsid w:val="000B367B"/>
    <w:rsid w:val="000B3E62"/>
    <w:rsid w:val="000B55B4"/>
    <w:rsid w:val="000B7A1F"/>
    <w:rsid w:val="000C1079"/>
    <w:rsid w:val="000C4E8F"/>
    <w:rsid w:val="000D0153"/>
    <w:rsid w:val="000D01F1"/>
    <w:rsid w:val="000D0996"/>
    <w:rsid w:val="000D22A4"/>
    <w:rsid w:val="000D2D1F"/>
    <w:rsid w:val="000D4FA9"/>
    <w:rsid w:val="000D56EF"/>
    <w:rsid w:val="000E39E4"/>
    <w:rsid w:val="000E763B"/>
    <w:rsid w:val="000F0915"/>
    <w:rsid w:val="000F664C"/>
    <w:rsid w:val="000F77D8"/>
    <w:rsid w:val="0010300A"/>
    <w:rsid w:val="00105D20"/>
    <w:rsid w:val="00105F9C"/>
    <w:rsid w:val="001069E6"/>
    <w:rsid w:val="001072C2"/>
    <w:rsid w:val="00114837"/>
    <w:rsid w:val="00114F09"/>
    <w:rsid w:val="0011663E"/>
    <w:rsid w:val="00116DE4"/>
    <w:rsid w:val="00121D71"/>
    <w:rsid w:val="001251AD"/>
    <w:rsid w:val="00134077"/>
    <w:rsid w:val="00142E5A"/>
    <w:rsid w:val="00144291"/>
    <w:rsid w:val="0014771E"/>
    <w:rsid w:val="00152CFF"/>
    <w:rsid w:val="00154EA6"/>
    <w:rsid w:val="00154EAC"/>
    <w:rsid w:val="00157C6D"/>
    <w:rsid w:val="00161F3D"/>
    <w:rsid w:val="00163E0C"/>
    <w:rsid w:val="00165A03"/>
    <w:rsid w:val="00176049"/>
    <w:rsid w:val="00180770"/>
    <w:rsid w:val="001877F8"/>
    <w:rsid w:val="00196000"/>
    <w:rsid w:val="001A1ADD"/>
    <w:rsid w:val="001B421C"/>
    <w:rsid w:val="001B4370"/>
    <w:rsid w:val="001B4AED"/>
    <w:rsid w:val="001B6769"/>
    <w:rsid w:val="001C03C4"/>
    <w:rsid w:val="001C7C31"/>
    <w:rsid w:val="001D7079"/>
    <w:rsid w:val="001E40D0"/>
    <w:rsid w:val="001E7EB5"/>
    <w:rsid w:val="001F4CB7"/>
    <w:rsid w:val="00200CA9"/>
    <w:rsid w:val="0020234B"/>
    <w:rsid w:val="00202B7D"/>
    <w:rsid w:val="00202CDC"/>
    <w:rsid w:val="00204580"/>
    <w:rsid w:val="0020460E"/>
    <w:rsid w:val="002073D6"/>
    <w:rsid w:val="002104D8"/>
    <w:rsid w:val="002104E9"/>
    <w:rsid w:val="00213326"/>
    <w:rsid w:val="00214BC0"/>
    <w:rsid w:val="0022186C"/>
    <w:rsid w:val="0022300E"/>
    <w:rsid w:val="00225EA2"/>
    <w:rsid w:val="0022724C"/>
    <w:rsid w:val="002363D9"/>
    <w:rsid w:val="0024043A"/>
    <w:rsid w:val="00243674"/>
    <w:rsid w:val="0024642D"/>
    <w:rsid w:val="00253506"/>
    <w:rsid w:val="0025485B"/>
    <w:rsid w:val="00255284"/>
    <w:rsid w:val="00265F72"/>
    <w:rsid w:val="00272E0B"/>
    <w:rsid w:val="002805BC"/>
    <w:rsid w:val="0028340D"/>
    <w:rsid w:val="002835D5"/>
    <w:rsid w:val="00284879"/>
    <w:rsid w:val="002849DD"/>
    <w:rsid w:val="00291BBF"/>
    <w:rsid w:val="002933CA"/>
    <w:rsid w:val="00293CBC"/>
    <w:rsid w:val="002A22ED"/>
    <w:rsid w:val="002A414D"/>
    <w:rsid w:val="002A4FDE"/>
    <w:rsid w:val="002B5945"/>
    <w:rsid w:val="002C3310"/>
    <w:rsid w:val="002C7541"/>
    <w:rsid w:val="002D1730"/>
    <w:rsid w:val="002E2999"/>
    <w:rsid w:val="002F2A62"/>
    <w:rsid w:val="00305379"/>
    <w:rsid w:val="00306644"/>
    <w:rsid w:val="003128E3"/>
    <w:rsid w:val="00315A2E"/>
    <w:rsid w:val="003266DD"/>
    <w:rsid w:val="00327FD2"/>
    <w:rsid w:val="003429FD"/>
    <w:rsid w:val="00344A10"/>
    <w:rsid w:val="00361E62"/>
    <w:rsid w:val="00373D56"/>
    <w:rsid w:val="00376778"/>
    <w:rsid w:val="00377652"/>
    <w:rsid w:val="0038307E"/>
    <w:rsid w:val="00390BE7"/>
    <w:rsid w:val="003927D5"/>
    <w:rsid w:val="00394361"/>
    <w:rsid w:val="00396274"/>
    <w:rsid w:val="003A07C1"/>
    <w:rsid w:val="003A261D"/>
    <w:rsid w:val="003A2A3F"/>
    <w:rsid w:val="003A5438"/>
    <w:rsid w:val="003A6793"/>
    <w:rsid w:val="003B1D6F"/>
    <w:rsid w:val="003B3964"/>
    <w:rsid w:val="003B56F4"/>
    <w:rsid w:val="003B61A2"/>
    <w:rsid w:val="003C0DAB"/>
    <w:rsid w:val="003C193A"/>
    <w:rsid w:val="003C19A9"/>
    <w:rsid w:val="003C25E0"/>
    <w:rsid w:val="003C3CA7"/>
    <w:rsid w:val="003C7D17"/>
    <w:rsid w:val="003D72CB"/>
    <w:rsid w:val="003E05F7"/>
    <w:rsid w:val="003E5067"/>
    <w:rsid w:val="003F2A1A"/>
    <w:rsid w:val="003F2CA1"/>
    <w:rsid w:val="003F34B8"/>
    <w:rsid w:val="00405A4E"/>
    <w:rsid w:val="0040660C"/>
    <w:rsid w:val="0041365C"/>
    <w:rsid w:val="00417053"/>
    <w:rsid w:val="00417F38"/>
    <w:rsid w:val="0042130B"/>
    <w:rsid w:val="004265ED"/>
    <w:rsid w:val="004267D7"/>
    <w:rsid w:val="00427B36"/>
    <w:rsid w:val="0043020A"/>
    <w:rsid w:val="00441FB5"/>
    <w:rsid w:val="00451420"/>
    <w:rsid w:val="00453C2E"/>
    <w:rsid w:val="00454099"/>
    <w:rsid w:val="00460E7C"/>
    <w:rsid w:val="004626BF"/>
    <w:rsid w:val="004712ED"/>
    <w:rsid w:val="00472537"/>
    <w:rsid w:val="0047303D"/>
    <w:rsid w:val="0047572A"/>
    <w:rsid w:val="00480E7E"/>
    <w:rsid w:val="00494860"/>
    <w:rsid w:val="004A13CE"/>
    <w:rsid w:val="004A262E"/>
    <w:rsid w:val="004A3FC7"/>
    <w:rsid w:val="004A7522"/>
    <w:rsid w:val="004A7BBA"/>
    <w:rsid w:val="004A7EEE"/>
    <w:rsid w:val="004B7A4C"/>
    <w:rsid w:val="004C2906"/>
    <w:rsid w:val="004D12CE"/>
    <w:rsid w:val="004D3E4B"/>
    <w:rsid w:val="004E33CD"/>
    <w:rsid w:val="004E4C6D"/>
    <w:rsid w:val="004E7DEA"/>
    <w:rsid w:val="004F48E3"/>
    <w:rsid w:val="004F7BC0"/>
    <w:rsid w:val="00504E78"/>
    <w:rsid w:val="005072DE"/>
    <w:rsid w:val="00511329"/>
    <w:rsid w:val="0051256D"/>
    <w:rsid w:val="00513923"/>
    <w:rsid w:val="00517136"/>
    <w:rsid w:val="0052363E"/>
    <w:rsid w:val="00524B7F"/>
    <w:rsid w:val="0052516C"/>
    <w:rsid w:val="00530889"/>
    <w:rsid w:val="00536068"/>
    <w:rsid w:val="00540454"/>
    <w:rsid w:val="00541D71"/>
    <w:rsid w:val="005432FE"/>
    <w:rsid w:val="00543559"/>
    <w:rsid w:val="00545B3A"/>
    <w:rsid w:val="005510A0"/>
    <w:rsid w:val="005543E4"/>
    <w:rsid w:val="00554DB5"/>
    <w:rsid w:val="005570F5"/>
    <w:rsid w:val="005573AF"/>
    <w:rsid w:val="00560490"/>
    <w:rsid w:val="005637B3"/>
    <w:rsid w:val="005641D7"/>
    <w:rsid w:val="00570AF9"/>
    <w:rsid w:val="00574AD5"/>
    <w:rsid w:val="00576BF4"/>
    <w:rsid w:val="00576C99"/>
    <w:rsid w:val="0059041F"/>
    <w:rsid w:val="005906B8"/>
    <w:rsid w:val="00590AC7"/>
    <w:rsid w:val="00593B11"/>
    <w:rsid w:val="005957EA"/>
    <w:rsid w:val="00596603"/>
    <w:rsid w:val="00597352"/>
    <w:rsid w:val="005A05C3"/>
    <w:rsid w:val="005A34E7"/>
    <w:rsid w:val="005A6635"/>
    <w:rsid w:val="005B269D"/>
    <w:rsid w:val="005B7CB0"/>
    <w:rsid w:val="005C1D70"/>
    <w:rsid w:val="005C2C13"/>
    <w:rsid w:val="005C3DBD"/>
    <w:rsid w:val="005C6846"/>
    <w:rsid w:val="005D1C8F"/>
    <w:rsid w:val="005D2410"/>
    <w:rsid w:val="005D490C"/>
    <w:rsid w:val="005E3386"/>
    <w:rsid w:val="005E58B7"/>
    <w:rsid w:val="005E5DAC"/>
    <w:rsid w:val="005E702F"/>
    <w:rsid w:val="005F01F5"/>
    <w:rsid w:val="005F2AFE"/>
    <w:rsid w:val="005F7DE7"/>
    <w:rsid w:val="00600054"/>
    <w:rsid w:val="00600580"/>
    <w:rsid w:val="00602F15"/>
    <w:rsid w:val="006064C6"/>
    <w:rsid w:val="00613CC5"/>
    <w:rsid w:val="00616252"/>
    <w:rsid w:val="00617FC8"/>
    <w:rsid w:val="00621148"/>
    <w:rsid w:val="00621D2E"/>
    <w:rsid w:val="00623997"/>
    <w:rsid w:val="006253A2"/>
    <w:rsid w:val="0063205C"/>
    <w:rsid w:val="006375FD"/>
    <w:rsid w:val="00637D4F"/>
    <w:rsid w:val="00640916"/>
    <w:rsid w:val="006431DA"/>
    <w:rsid w:val="00645586"/>
    <w:rsid w:val="00653A30"/>
    <w:rsid w:val="006565F4"/>
    <w:rsid w:val="00656898"/>
    <w:rsid w:val="00663A63"/>
    <w:rsid w:val="0066452A"/>
    <w:rsid w:val="00664AFE"/>
    <w:rsid w:val="006735F2"/>
    <w:rsid w:val="006746F9"/>
    <w:rsid w:val="0067535A"/>
    <w:rsid w:val="006757DA"/>
    <w:rsid w:val="006812CD"/>
    <w:rsid w:val="00681372"/>
    <w:rsid w:val="006864D9"/>
    <w:rsid w:val="00686927"/>
    <w:rsid w:val="006A29C6"/>
    <w:rsid w:val="006B1546"/>
    <w:rsid w:val="006B4051"/>
    <w:rsid w:val="006B7159"/>
    <w:rsid w:val="006B7F13"/>
    <w:rsid w:val="006C272A"/>
    <w:rsid w:val="006C4D75"/>
    <w:rsid w:val="006D1CFF"/>
    <w:rsid w:val="006D3DB8"/>
    <w:rsid w:val="006E0E19"/>
    <w:rsid w:val="006E22DA"/>
    <w:rsid w:val="006F199B"/>
    <w:rsid w:val="006F5885"/>
    <w:rsid w:val="006F7D53"/>
    <w:rsid w:val="00700018"/>
    <w:rsid w:val="007050F6"/>
    <w:rsid w:val="00706AA3"/>
    <w:rsid w:val="00706B49"/>
    <w:rsid w:val="00710588"/>
    <w:rsid w:val="00710777"/>
    <w:rsid w:val="00711AE1"/>
    <w:rsid w:val="007140E7"/>
    <w:rsid w:val="00717104"/>
    <w:rsid w:val="0072145A"/>
    <w:rsid w:val="00724C90"/>
    <w:rsid w:val="007269E8"/>
    <w:rsid w:val="00731265"/>
    <w:rsid w:val="00731B6C"/>
    <w:rsid w:val="00741662"/>
    <w:rsid w:val="00747853"/>
    <w:rsid w:val="00750639"/>
    <w:rsid w:val="00751672"/>
    <w:rsid w:val="00757C9B"/>
    <w:rsid w:val="00757C9E"/>
    <w:rsid w:val="00761802"/>
    <w:rsid w:val="0076551D"/>
    <w:rsid w:val="007666CA"/>
    <w:rsid w:val="00773F03"/>
    <w:rsid w:val="00783E5C"/>
    <w:rsid w:val="007875A0"/>
    <w:rsid w:val="007905A3"/>
    <w:rsid w:val="00791B4C"/>
    <w:rsid w:val="00791C35"/>
    <w:rsid w:val="00792BFC"/>
    <w:rsid w:val="00797FDD"/>
    <w:rsid w:val="007A7B1C"/>
    <w:rsid w:val="007B16B7"/>
    <w:rsid w:val="007B2FAC"/>
    <w:rsid w:val="007B4CF4"/>
    <w:rsid w:val="007B5FE3"/>
    <w:rsid w:val="007C120D"/>
    <w:rsid w:val="007C47B7"/>
    <w:rsid w:val="007D1BC7"/>
    <w:rsid w:val="007D3760"/>
    <w:rsid w:val="007D5157"/>
    <w:rsid w:val="007D677D"/>
    <w:rsid w:val="007E254A"/>
    <w:rsid w:val="007E6E3D"/>
    <w:rsid w:val="007E7155"/>
    <w:rsid w:val="007E762E"/>
    <w:rsid w:val="007E7F39"/>
    <w:rsid w:val="007F516E"/>
    <w:rsid w:val="007F5696"/>
    <w:rsid w:val="00800E2E"/>
    <w:rsid w:val="00802945"/>
    <w:rsid w:val="008074BC"/>
    <w:rsid w:val="00820174"/>
    <w:rsid w:val="00823FD3"/>
    <w:rsid w:val="008272AE"/>
    <w:rsid w:val="008279B3"/>
    <w:rsid w:val="00833410"/>
    <w:rsid w:val="008352B8"/>
    <w:rsid w:val="00842CDA"/>
    <w:rsid w:val="00845686"/>
    <w:rsid w:val="008463CF"/>
    <w:rsid w:val="008470A4"/>
    <w:rsid w:val="008652AF"/>
    <w:rsid w:val="00865FEB"/>
    <w:rsid w:val="00875A72"/>
    <w:rsid w:val="00877BC7"/>
    <w:rsid w:val="008819F8"/>
    <w:rsid w:val="0089056F"/>
    <w:rsid w:val="008938B2"/>
    <w:rsid w:val="00896E8F"/>
    <w:rsid w:val="008A1116"/>
    <w:rsid w:val="008A5609"/>
    <w:rsid w:val="008A72B5"/>
    <w:rsid w:val="008B1205"/>
    <w:rsid w:val="008B72CB"/>
    <w:rsid w:val="008B7618"/>
    <w:rsid w:val="008C50E7"/>
    <w:rsid w:val="008C5E92"/>
    <w:rsid w:val="008C60DE"/>
    <w:rsid w:val="008C6B88"/>
    <w:rsid w:val="008D2691"/>
    <w:rsid w:val="008D2CA1"/>
    <w:rsid w:val="008E1084"/>
    <w:rsid w:val="008E39F3"/>
    <w:rsid w:val="008E3AA8"/>
    <w:rsid w:val="008E7986"/>
    <w:rsid w:val="008E7C79"/>
    <w:rsid w:val="009052DA"/>
    <w:rsid w:val="00912EDD"/>
    <w:rsid w:val="00920965"/>
    <w:rsid w:val="00921160"/>
    <w:rsid w:val="00932088"/>
    <w:rsid w:val="00933419"/>
    <w:rsid w:val="009435F8"/>
    <w:rsid w:val="00945D3A"/>
    <w:rsid w:val="009610A9"/>
    <w:rsid w:val="009679D6"/>
    <w:rsid w:val="009710EA"/>
    <w:rsid w:val="00972AA6"/>
    <w:rsid w:val="00980124"/>
    <w:rsid w:val="00986A6B"/>
    <w:rsid w:val="00994573"/>
    <w:rsid w:val="009A2E23"/>
    <w:rsid w:val="009B317D"/>
    <w:rsid w:val="009C0406"/>
    <w:rsid w:val="009D50EB"/>
    <w:rsid w:val="009D5391"/>
    <w:rsid w:val="009D7360"/>
    <w:rsid w:val="009F0D0C"/>
    <w:rsid w:val="009F470C"/>
    <w:rsid w:val="00A00008"/>
    <w:rsid w:val="00A00310"/>
    <w:rsid w:val="00A04291"/>
    <w:rsid w:val="00A0662F"/>
    <w:rsid w:val="00A12A4D"/>
    <w:rsid w:val="00A13619"/>
    <w:rsid w:val="00A13BE0"/>
    <w:rsid w:val="00A16947"/>
    <w:rsid w:val="00A241AA"/>
    <w:rsid w:val="00A321E1"/>
    <w:rsid w:val="00A32BED"/>
    <w:rsid w:val="00A32E12"/>
    <w:rsid w:val="00A3409D"/>
    <w:rsid w:val="00A41BC5"/>
    <w:rsid w:val="00A43F41"/>
    <w:rsid w:val="00A47442"/>
    <w:rsid w:val="00A52B5A"/>
    <w:rsid w:val="00A544DC"/>
    <w:rsid w:val="00A55A74"/>
    <w:rsid w:val="00A642A8"/>
    <w:rsid w:val="00A67827"/>
    <w:rsid w:val="00A6784F"/>
    <w:rsid w:val="00A70460"/>
    <w:rsid w:val="00A7397C"/>
    <w:rsid w:val="00A74F46"/>
    <w:rsid w:val="00A7511A"/>
    <w:rsid w:val="00A76EA3"/>
    <w:rsid w:val="00A835AD"/>
    <w:rsid w:val="00A84AB3"/>
    <w:rsid w:val="00A85983"/>
    <w:rsid w:val="00A87EA3"/>
    <w:rsid w:val="00A9536F"/>
    <w:rsid w:val="00A9633B"/>
    <w:rsid w:val="00AA1A81"/>
    <w:rsid w:val="00AB2DF9"/>
    <w:rsid w:val="00AB75E3"/>
    <w:rsid w:val="00AB77A1"/>
    <w:rsid w:val="00AC14AB"/>
    <w:rsid w:val="00AC2CE9"/>
    <w:rsid w:val="00AC343D"/>
    <w:rsid w:val="00AD095B"/>
    <w:rsid w:val="00AD4634"/>
    <w:rsid w:val="00AF272B"/>
    <w:rsid w:val="00AF3058"/>
    <w:rsid w:val="00B0441C"/>
    <w:rsid w:val="00B05BD5"/>
    <w:rsid w:val="00B07287"/>
    <w:rsid w:val="00B10066"/>
    <w:rsid w:val="00B11630"/>
    <w:rsid w:val="00B14F99"/>
    <w:rsid w:val="00B21998"/>
    <w:rsid w:val="00B2312F"/>
    <w:rsid w:val="00B239F9"/>
    <w:rsid w:val="00B244B5"/>
    <w:rsid w:val="00B27174"/>
    <w:rsid w:val="00B3067E"/>
    <w:rsid w:val="00B32260"/>
    <w:rsid w:val="00B32599"/>
    <w:rsid w:val="00B32713"/>
    <w:rsid w:val="00B42898"/>
    <w:rsid w:val="00B46A82"/>
    <w:rsid w:val="00B47CDF"/>
    <w:rsid w:val="00B50525"/>
    <w:rsid w:val="00B562BE"/>
    <w:rsid w:val="00B605EA"/>
    <w:rsid w:val="00B607E5"/>
    <w:rsid w:val="00B727EC"/>
    <w:rsid w:val="00B73574"/>
    <w:rsid w:val="00B7660F"/>
    <w:rsid w:val="00B817F2"/>
    <w:rsid w:val="00B82032"/>
    <w:rsid w:val="00B8300D"/>
    <w:rsid w:val="00B9227C"/>
    <w:rsid w:val="00B9347E"/>
    <w:rsid w:val="00BA3839"/>
    <w:rsid w:val="00BA5929"/>
    <w:rsid w:val="00BB0B8A"/>
    <w:rsid w:val="00BB49DE"/>
    <w:rsid w:val="00BB4A91"/>
    <w:rsid w:val="00BC05AB"/>
    <w:rsid w:val="00BD2301"/>
    <w:rsid w:val="00BF0790"/>
    <w:rsid w:val="00BF09BC"/>
    <w:rsid w:val="00BF439F"/>
    <w:rsid w:val="00C01F71"/>
    <w:rsid w:val="00C05656"/>
    <w:rsid w:val="00C067E5"/>
    <w:rsid w:val="00C1324F"/>
    <w:rsid w:val="00C160F7"/>
    <w:rsid w:val="00C16713"/>
    <w:rsid w:val="00C327E9"/>
    <w:rsid w:val="00C330D3"/>
    <w:rsid w:val="00C4099E"/>
    <w:rsid w:val="00C44A15"/>
    <w:rsid w:val="00C454E6"/>
    <w:rsid w:val="00C469AC"/>
    <w:rsid w:val="00C5063C"/>
    <w:rsid w:val="00C51B6B"/>
    <w:rsid w:val="00C55DB1"/>
    <w:rsid w:val="00C563A9"/>
    <w:rsid w:val="00C574E9"/>
    <w:rsid w:val="00C668E9"/>
    <w:rsid w:val="00C67AB6"/>
    <w:rsid w:val="00C743F2"/>
    <w:rsid w:val="00C82238"/>
    <w:rsid w:val="00C95D96"/>
    <w:rsid w:val="00CA2DDB"/>
    <w:rsid w:val="00CC088C"/>
    <w:rsid w:val="00CC18EF"/>
    <w:rsid w:val="00CE6B77"/>
    <w:rsid w:val="00CF69DF"/>
    <w:rsid w:val="00CF6B73"/>
    <w:rsid w:val="00D02732"/>
    <w:rsid w:val="00D1044C"/>
    <w:rsid w:val="00D127F0"/>
    <w:rsid w:val="00D13612"/>
    <w:rsid w:val="00D15A79"/>
    <w:rsid w:val="00D16B7E"/>
    <w:rsid w:val="00D16ECE"/>
    <w:rsid w:val="00D30F22"/>
    <w:rsid w:val="00D310A7"/>
    <w:rsid w:val="00D37A6D"/>
    <w:rsid w:val="00D44A55"/>
    <w:rsid w:val="00D4717F"/>
    <w:rsid w:val="00D5037E"/>
    <w:rsid w:val="00D544A2"/>
    <w:rsid w:val="00D71F86"/>
    <w:rsid w:val="00D76C66"/>
    <w:rsid w:val="00DA11C6"/>
    <w:rsid w:val="00DA2446"/>
    <w:rsid w:val="00DA31BD"/>
    <w:rsid w:val="00DA4A56"/>
    <w:rsid w:val="00DB4971"/>
    <w:rsid w:val="00DB788F"/>
    <w:rsid w:val="00DC4265"/>
    <w:rsid w:val="00DE2427"/>
    <w:rsid w:val="00DE3D93"/>
    <w:rsid w:val="00DE6AE6"/>
    <w:rsid w:val="00DE7259"/>
    <w:rsid w:val="00DF40BC"/>
    <w:rsid w:val="00DF4122"/>
    <w:rsid w:val="00E002D9"/>
    <w:rsid w:val="00E00378"/>
    <w:rsid w:val="00E0341B"/>
    <w:rsid w:val="00E04434"/>
    <w:rsid w:val="00E12BD3"/>
    <w:rsid w:val="00E1505B"/>
    <w:rsid w:val="00E26264"/>
    <w:rsid w:val="00E3040B"/>
    <w:rsid w:val="00E3732C"/>
    <w:rsid w:val="00E3777C"/>
    <w:rsid w:val="00E379D0"/>
    <w:rsid w:val="00E40850"/>
    <w:rsid w:val="00E444FF"/>
    <w:rsid w:val="00E44A9C"/>
    <w:rsid w:val="00E44B0E"/>
    <w:rsid w:val="00E45546"/>
    <w:rsid w:val="00E473C0"/>
    <w:rsid w:val="00E50256"/>
    <w:rsid w:val="00E51A2E"/>
    <w:rsid w:val="00E538C1"/>
    <w:rsid w:val="00E608FF"/>
    <w:rsid w:val="00E62232"/>
    <w:rsid w:val="00E65802"/>
    <w:rsid w:val="00E66A54"/>
    <w:rsid w:val="00E733C9"/>
    <w:rsid w:val="00E73795"/>
    <w:rsid w:val="00E82B88"/>
    <w:rsid w:val="00E92A0F"/>
    <w:rsid w:val="00E93FA2"/>
    <w:rsid w:val="00E97950"/>
    <w:rsid w:val="00EA02BB"/>
    <w:rsid w:val="00EA28F3"/>
    <w:rsid w:val="00EA423A"/>
    <w:rsid w:val="00EB7E68"/>
    <w:rsid w:val="00EB7F81"/>
    <w:rsid w:val="00EC14A9"/>
    <w:rsid w:val="00ED12AE"/>
    <w:rsid w:val="00ED58C8"/>
    <w:rsid w:val="00ED7F74"/>
    <w:rsid w:val="00EE5176"/>
    <w:rsid w:val="00EE566A"/>
    <w:rsid w:val="00EF0AA3"/>
    <w:rsid w:val="00EF46E8"/>
    <w:rsid w:val="00EF779E"/>
    <w:rsid w:val="00EF7F6C"/>
    <w:rsid w:val="00EF7FD1"/>
    <w:rsid w:val="00F03F9E"/>
    <w:rsid w:val="00F04AA6"/>
    <w:rsid w:val="00F05C6F"/>
    <w:rsid w:val="00F13C18"/>
    <w:rsid w:val="00F17F7E"/>
    <w:rsid w:val="00F21F36"/>
    <w:rsid w:val="00F36882"/>
    <w:rsid w:val="00F41455"/>
    <w:rsid w:val="00F47E0C"/>
    <w:rsid w:val="00F5230C"/>
    <w:rsid w:val="00F5426D"/>
    <w:rsid w:val="00F54DDB"/>
    <w:rsid w:val="00F553DB"/>
    <w:rsid w:val="00F56D8A"/>
    <w:rsid w:val="00F62AF8"/>
    <w:rsid w:val="00F62E7A"/>
    <w:rsid w:val="00F65957"/>
    <w:rsid w:val="00F6724D"/>
    <w:rsid w:val="00F71471"/>
    <w:rsid w:val="00F71610"/>
    <w:rsid w:val="00F72528"/>
    <w:rsid w:val="00F82EF8"/>
    <w:rsid w:val="00F93974"/>
    <w:rsid w:val="00F93C46"/>
    <w:rsid w:val="00F95C4E"/>
    <w:rsid w:val="00F979CE"/>
    <w:rsid w:val="00FA1E40"/>
    <w:rsid w:val="00FA286D"/>
    <w:rsid w:val="00FA45DB"/>
    <w:rsid w:val="00FA5FAF"/>
    <w:rsid w:val="00FA74A9"/>
    <w:rsid w:val="00FB024F"/>
    <w:rsid w:val="00FB42B7"/>
    <w:rsid w:val="00FB6AF8"/>
    <w:rsid w:val="00FB6F70"/>
    <w:rsid w:val="00FC029B"/>
    <w:rsid w:val="00FC465F"/>
    <w:rsid w:val="00FD0970"/>
    <w:rsid w:val="00FD5A31"/>
    <w:rsid w:val="00FD7059"/>
    <w:rsid w:val="00FE4D3F"/>
    <w:rsid w:val="00FE5D49"/>
    <w:rsid w:val="00FF0D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fill="f" fillcolor="white" stroke="f">
      <v:fill color="white" on="f"/>
      <v:stroke on="f"/>
    </o:shapedefaults>
    <o:shapelayout v:ext="edit">
      <o:idmap v:ext="edit" data="1"/>
    </o:shapelayout>
  </w:shapeDefaults>
  <w:decimalSymbol w:val="."/>
  <w:listSeparator w:val=";"/>
  <w14:docId w14:val="31008C0F"/>
  <w15:docId w15:val="{418EC1A7-9D76-4A17-B53F-4CFA5C0C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4EF"/>
    <w:rPr>
      <w:sz w:val="24"/>
      <w:szCs w:val="24"/>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E45546"/>
    <w:pPr>
      <w:tabs>
        <w:tab w:val="center" w:pos="4320"/>
        <w:tab w:val="right" w:pos="8640"/>
      </w:tabs>
    </w:pPr>
  </w:style>
  <w:style w:type="character" w:styleId="Numrodepage">
    <w:name w:val="page number"/>
    <w:basedOn w:val="Policepardfaut"/>
    <w:rsid w:val="00E45546"/>
  </w:style>
  <w:style w:type="paragraph" w:styleId="NormalWeb">
    <w:name w:val="Normal (Web)"/>
    <w:basedOn w:val="Normal"/>
    <w:rsid w:val="00E45546"/>
    <w:pPr>
      <w:spacing w:before="100" w:beforeAutospacing="1" w:after="100" w:afterAutospacing="1"/>
    </w:pPr>
    <w:rPr>
      <w:rFonts w:ascii="Arial" w:hAnsi="Arial" w:cs="Arial"/>
      <w:color w:val="000000"/>
      <w:sz w:val="18"/>
      <w:szCs w:val="18"/>
      <w:lang w:eastAsia="fr-CA"/>
    </w:rPr>
  </w:style>
  <w:style w:type="paragraph" w:styleId="En-tte">
    <w:name w:val="header"/>
    <w:basedOn w:val="Normal"/>
    <w:rsid w:val="00E45546"/>
    <w:pPr>
      <w:tabs>
        <w:tab w:val="center" w:pos="4320"/>
        <w:tab w:val="right" w:pos="8640"/>
      </w:tabs>
    </w:pPr>
  </w:style>
  <w:style w:type="paragraph" w:styleId="Textedebulles">
    <w:name w:val="Balloon Text"/>
    <w:basedOn w:val="Normal"/>
    <w:semiHidden/>
    <w:rsid w:val="00663A63"/>
    <w:rPr>
      <w:rFonts w:ascii="Tahoma" w:hAnsi="Tahoma" w:cs="Tahoma"/>
      <w:sz w:val="16"/>
      <w:szCs w:val="16"/>
    </w:rPr>
  </w:style>
  <w:style w:type="paragraph" w:styleId="Retraitcorpsdetexte">
    <w:name w:val="Body Text Indent"/>
    <w:basedOn w:val="Normal"/>
    <w:link w:val="RetraitcorpsdetexteCar"/>
    <w:rsid w:val="007D5157"/>
    <w:pPr>
      <w:spacing w:after="120"/>
      <w:ind w:left="357"/>
      <w:jc w:val="both"/>
    </w:pPr>
    <w:rPr>
      <w:rFonts w:ascii="Arial" w:hAnsi="Arial" w:cs="Arial"/>
      <w:i/>
    </w:rPr>
  </w:style>
  <w:style w:type="table" w:styleId="Grilledutableau">
    <w:name w:val="Table Grid"/>
    <w:basedOn w:val="TableauNormal"/>
    <w:rsid w:val="00C55D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depageCar">
    <w:name w:val="Pied de page Car"/>
    <w:basedOn w:val="Policepardfaut"/>
    <w:link w:val="Pieddepage"/>
    <w:uiPriority w:val="99"/>
    <w:rsid w:val="003A261D"/>
    <w:rPr>
      <w:sz w:val="24"/>
      <w:szCs w:val="24"/>
      <w:lang w:val="fr-CA"/>
    </w:rPr>
  </w:style>
  <w:style w:type="paragraph" w:styleId="Paragraphedeliste">
    <w:name w:val="List Paragraph"/>
    <w:basedOn w:val="Normal"/>
    <w:uiPriority w:val="34"/>
    <w:qFormat/>
    <w:rsid w:val="00791B4C"/>
    <w:pPr>
      <w:ind w:left="720"/>
      <w:contextualSpacing/>
    </w:pPr>
  </w:style>
  <w:style w:type="character" w:customStyle="1" w:styleId="RetraitcorpsdetexteCar">
    <w:name w:val="Retrait corps de texte Car"/>
    <w:basedOn w:val="Policepardfaut"/>
    <w:link w:val="Retraitcorpsdetexte"/>
    <w:rsid w:val="000B55B4"/>
    <w:rPr>
      <w:rFonts w:ascii="Arial" w:hAnsi="Arial" w:cs="Arial"/>
      <w:i/>
      <w:sz w:val="24"/>
      <w:szCs w:val="24"/>
      <w:lang w:val="fr-CA"/>
    </w:rPr>
  </w:style>
  <w:style w:type="character" w:styleId="lev">
    <w:name w:val="Strong"/>
    <w:basedOn w:val="Policepardfaut"/>
    <w:qFormat/>
    <w:rsid w:val="00B42898"/>
    <w:rPr>
      <w:b/>
      <w:bCs/>
    </w:rPr>
  </w:style>
  <w:style w:type="character" w:customStyle="1" w:styleId="NormalJustifiCar">
    <w:name w:val="Normal + Justifié Car"/>
    <w:aliases w:val="Gauche :  0 Car,63 cm Car"/>
    <w:locked/>
    <w:rsid w:val="00C160F7"/>
    <w:rPr>
      <w:rFonts w:ascii="Arial" w:hAnsi="Arial" w:cs="Arial"/>
      <w:noProof w:val="0"/>
      <w:sz w:val="24"/>
      <w:szCs w:val="24"/>
      <w:lang w:val="fr-CA"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5365">
      <w:bodyDiv w:val="1"/>
      <w:marLeft w:val="0"/>
      <w:marRight w:val="0"/>
      <w:marTop w:val="0"/>
      <w:marBottom w:val="0"/>
      <w:divBdr>
        <w:top w:val="none" w:sz="0" w:space="0" w:color="auto"/>
        <w:left w:val="none" w:sz="0" w:space="0" w:color="auto"/>
        <w:bottom w:val="none" w:sz="0" w:space="0" w:color="auto"/>
        <w:right w:val="none" w:sz="0" w:space="0" w:color="auto"/>
      </w:divBdr>
    </w:div>
    <w:div w:id="1147474825">
      <w:bodyDiv w:val="1"/>
      <w:marLeft w:val="0"/>
      <w:marRight w:val="0"/>
      <w:marTop w:val="0"/>
      <w:marBottom w:val="0"/>
      <w:divBdr>
        <w:top w:val="none" w:sz="0" w:space="0" w:color="auto"/>
        <w:left w:val="none" w:sz="0" w:space="0" w:color="auto"/>
        <w:bottom w:val="none" w:sz="0" w:space="0" w:color="auto"/>
        <w:right w:val="none" w:sz="0" w:space="0" w:color="auto"/>
      </w:divBdr>
    </w:div>
    <w:div w:id="1958488172">
      <w:bodyDiv w:val="1"/>
      <w:marLeft w:val="0"/>
      <w:marRight w:val="0"/>
      <w:marTop w:val="0"/>
      <w:marBottom w:val="0"/>
      <w:divBdr>
        <w:top w:val="none" w:sz="0" w:space="0" w:color="auto"/>
        <w:left w:val="none" w:sz="0" w:space="0" w:color="auto"/>
        <w:bottom w:val="none" w:sz="0" w:space="0" w:color="auto"/>
        <w:right w:val="none" w:sz="0" w:space="0" w:color="auto"/>
      </w:divBdr>
    </w:div>
    <w:div w:id="2072192213">
      <w:bodyDiv w:val="1"/>
      <w:marLeft w:val="0"/>
      <w:marRight w:val="0"/>
      <w:marTop w:val="0"/>
      <w:marBottom w:val="0"/>
      <w:divBdr>
        <w:top w:val="none" w:sz="0" w:space="0" w:color="auto"/>
        <w:left w:val="none" w:sz="0" w:space="0" w:color="auto"/>
        <w:bottom w:val="none" w:sz="0" w:space="0" w:color="auto"/>
        <w:right w:val="none" w:sz="0" w:space="0" w:color="auto"/>
      </w:divBdr>
    </w:div>
    <w:div w:id="2076315878">
      <w:bodyDiv w:val="1"/>
      <w:marLeft w:val="0"/>
      <w:marRight w:val="0"/>
      <w:marTop w:val="0"/>
      <w:marBottom w:val="0"/>
      <w:divBdr>
        <w:top w:val="none" w:sz="0" w:space="0" w:color="auto"/>
        <w:left w:val="none" w:sz="0" w:space="0" w:color="auto"/>
        <w:bottom w:val="none" w:sz="0" w:space="0" w:color="auto"/>
        <w:right w:val="none" w:sz="0" w:space="0" w:color="auto"/>
      </w:divBdr>
    </w:div>
    <w:div w:id="21060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A2910-A77A-4E9F-B24E-1DE2E9C6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1</Pages>
  <Words>216</Words>
  <Characters>1194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CP-2004-09-02</vt:lpstr>
    </vt:vector>
  </TitlesOfParts>
  <Company>RRUQ</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CP-2004-09-02</dc:title>
  <dc:creator>mchenard</dc:creator>
  <cp:lastModifiedBy>Sandie Labonté</cp:lastModifiedBy>
  <cp:revision>327</cp:revision>
  <cp:lastPrinted>2012-10-17T12:13:00Z</cp:lastPrinted>
  <dcterms:created xsi:type="dcterms:W3CDTF">2011-05-30T14:36:00Z</dcterms:created>
  <dcterms:modified xsi:type="dcterms:W3CDTF">2017-07-19T16:49:00Z</dcterms:modified>
</cp:coreProperties>
</file>